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E6871F" w14:textId="77777777" w:rsidR="009F28C7" w:rsidRDefault="009F28C7" w:rsidP="00986EA5">
      <w:pPr>
        <w:jc w:val="both"/>
        <w:rPr>
          <w:rFonts w:ascii="Palatino Linotype" w:hAnsi="Palatino Linotype" w:cs="Calibri"/>
          <w:b/>
          <w:lang w:eastAsia="pl-PL"/>
        </w:rPr>
      </w:pPr>
    </w:p>
    <w:p w14:paraId="52928436" w14:textId="42F8912F" w:rsidR="002D72A9" w:rsidRPr="00986EA5" w:rsidRDefault="006A3239" w:rsidP="00986EA5">
      <w:pPr>
        <w:jc w:val="both"/>
        <w:rPr>
          <w:rFonts w:ascii="Palatino Linotype" w:hAnsi="Palatino Linotype" w:cs="Calibri"/>
          <w:b/>
        </w:rPr>
      </w:pPr>
      <w:r w:rsidRPr="00986EA5">
        <w:rPr>
          <w:rFonts w:ascii="Palatino Linotype" w:hAnsi="Palatino Linotype" w:cs="Calibri"/>
          <w:b/>
          <w:lang w:eastAsia="pl-PL"/>
        </w:rPr>
        <w:t xml:space="preserve">OGÓLNE WARUNKI UMOWY </w:t>
      </w:r>
      <w:r w:rsidR="002A3480" w:rsidRPr="00986EA5">
        <w:rPr>
          <w:rFonts w:ascii="Palatino Linotype" w:hAnsi="Palatino Linotype" w:cs="Calibri"/>
          <w:b/>
          <w:lang w:eastAsia="pl-PL"/>
        </w:rPr>
        <w:t>–</w:t>
      </w:r>
      <w:r w:rsidRPr="00986EA5">
        <w:rPr>
          <w:rFonts w:ascii="Palatino Linotype" w:hAnsi="Palatino Linotype" w:cs="Calibri"/>
          <w:b/>
          <w:lang w:eastAsia="pl-PL"/>
        </w:rPr>
        <w:t xml:space="preserve"> </w:t>
      </w:r>
      <w:r w:rsidR="00FA4F12" w:rsidRPr="00986EA5">
        <w:rPr>
          <w:rFonts w:ascii="Palatino Linotype" w:hAnsi="Palatino Linotype" w:cs="Calibri"/>
          <w:b/>
        </w:rPr>
        <w:t>PROCEDURA ODBIOROWA</w:t>
      </w:r>
    </w:p>
    <w:p w14:paraId="0A35A28E" w14:textId="63BF66DF" w:rsidR="00185A57" w:rsidRPr="00986EA5" w:rsidRDefault="00185A57" w:rsidP="00986EA5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 trakcie wykonywania Umowy, zgodnie z Harmonogramem Robót (HR), dokonywane będą następujące odbiory:</w:t>
      </w:r>
    </w:p>
    <w:p w14:paraId="40DA5F10" w14:textId="77777777" w:rsidR="00185A57" w:rsidRPr="00986EA5" w:rsidRDefault="00185A57" w:rsidP="00986EA5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</w:p>
    <w:p w14:paraId="22499F09" w14:textId="0049BB9F" w:rsidR="00ED0D3C" w:rsidRPr="00986EA5" w:rsidRDefault="00C541F0" w:rsidP="00986EA5">
      <w:pPr>
        <w:pStyle w:val="Akapitzlist"/>
        <w:numPr>
          <w:ilvl w:val="0"/>
          <w:numId w:val="32"/>
        </w:numPr>
        <w:shd w:val="clear" w:color="auto" w:fill="FFFFFF"/>
        <w:spacing w:before="259" w:after="0" w:line="240" w:lineRule="auto"/>
        <w:jc w:val="both"/>
        <w:rPr>
          <w:rFonts w:ascii="Palatino Linotype" w:eastAsia="Times New Roman" w:hAnsi="Palatino Linotype" w:cs="Calibri"/>
          <w:b/>
          <w:lang w:eastAsia="pl-PL"/>
        </w:rPr>
      </w:pPr>
      <w:r w:rsidRPr="00986EA5">
        <w:rPr>
          <w:rFonts w:ascii="Palatino Linotype" w:eastAsia="Times New Roman" w:hAnsi="Palatino Linotype" w:cs="Calibri"/>
          <w:b/>
          <w:lang w:eastAsia="pl-PL"/>
        </w:rPr>
        <w:t>ODBI</w:t>
      </w:r>
      <w:r w:rsidR="00185A57" w:rsidRPr="00986EA5">
        <w:rPr>
          <w:rFonts w:ascii="Palatino Linotype" w:eastAsia="Times New Roman" w:hAnsi="Palatino Linotype" w:cs="Calibri"/>
          <w:b/>
          <w:lang w:eastAsia="pl-PL"/>
        </w:rPr>
        <w:t>ÓR</w:t>
      </w:r>
      <w:r w:rsidRPr="00986EA5">
        <w:rPr>
          <w:rFonts w:ascii="Palatino Linotype" w:eastAsia="Times New Roman" w:hAnsi="Palatino Linotype" w:cs="Calibri"/>
          <w:b/>
          <w:lang w:eastAsia="pl-PL"/>
        </w:rPr>
        <w:t xml:space="preserve"> ROBÓT ZANIKAJĄCYC</w:t>
      </w:r>
      <w:r w:rsidR="0024477A" w:rsidRPr="00986EA5">
        <w:rPr>
          <w:rFonts w:ascii="Palatino Linotype" w:eastAsia="Times New Roman" w:hAnsi="Palatino Linotype" w:cs="Calibri"/>
          <w:b/>
          <w:lang w:eastAsia="pl-PL"/>
        </w:rPr>
        <w:t>H</w:t>
      </w:r>
    </w:p>
    <w:p w14:paraId="27AF6B00" w14:textId="77777777" w:rsidR="0024477A" w:rsidRPr="00986EA5" w:rsidRDefault="0024477A" w:rsidP="00986EA5">
      <w:pPr>
        <w:pStyle w:val="Akapitzlist"/>
        <w:shd w:val="clear" w:color="auto" w:fill="FFFFFF"/>
        <w:spacing w:before="259" w:after="0" w:line="240" w:lineRule="auto"/>
        <w:ind w:left="360"/>
        <w:jc w:val="both"/>
        <w:rPr>
          <w:rFonts w:ascii="Palatino Linotype" w:eastAsia="Times New Roman" w:hAnsi="Palatino Linotype" w:cs="Calibri"/>
          <w:b/>
          <w:lang w:eastAsia="pl-PL"/>
        </w:rPr>
      </w:pPr>
    </w:p>
    <w:p w14:paraId="2A5CDDDE" w14:textId="6424AE07" w:rsidR="00EB6407" w:rsidRPr="00986EA5" w:rsidRDefault="00EB6407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  <w:r w:rsidRPr="00986EA5">
        <w:rPr>
          <w:rFonts w:ascii="Palatino Linotype" w:hAnsi="Palatino Linotype" w:cs="Calibri"/>
          <w:sz w:val="22"/>
          <w:szCs w:val="22"/>
        </w:rPr>
        <w:t xml:space="preserve">Wykonawca zgłasza gotowość danej części Robót Zanikających do odbioru wpisem </w:t>
      </w:r>
      <w:r w:rsidRPr="00986EA5">
        <w:rPr>
          <w:rFonts w:ascii="Palatino Linotype" w:hAnsi="Palatino Linotype" w:cs="Calibri"/>
          <w:sz w:val="22"/>
          <w:szCs w:val="22"/>
        </w:rPr>
        <w:br/>
        <w:t xml:space="preserve">do Dziennika Budowy z jednoczesnym powiadomieniem Zespołu Inspektorów Nadzoru Inwestorskiego. </w:t>
      </w:r>
    </w:p>
    <w:p w14:paraId="6E351CFB" w14:textId="24FE879E" w:rsidR="006D66C2" w:rsidRPr="00986EA5" w:rsidRDefault="006D66C2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  <w:r w:rsidRPr="00986EA5">
        <w:rPr>
          <w:rFonts w:ascii="Palatino Linotype" w:hAnsi="Palatino Linotype" w:cs="Calibri"/>
          <w:sz w:val="22"/>
          <w:szCs w:val="22"/>
        </w:rPr>
        <w:t xml:space="preserve">Na dzień sprawdzenia technicznego robót zgłoszonych do odbioru, Wykonawca </w:t>
      </w:r>
      <w:r w:rsidR="00415025" w:rsidRPr="00986EA5">
        <w:rPr>
          <w:rFonts w:ascii="Palatino Linotype" w:hAnsi="Palatino Linotype" w:cs="Calibri"/>
          <w:sz w:val="22"/>
          <w:szCs w:val="22"/>
        </w:rPr>
        <w:t xml:space="preserve">przekaże Zespołowi Inspektorów Nadzoru Inwestorskiego kopie dokumentów stwierdzające prawidłowość wykonanych robót i zastosowanych materiałów. </w:t>
      </w:r>
    </w:p>
    <w:p w14:paraId="47B865B0" w14:textId="57E54793" w:rsidR="00EB6407" w:rsidRPr="00986EA5" w:rsidRDefault="00EB6407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  <w:r w:rsidRPr="00986EA5">
        <w:rPr>
          <w:rFonts w:ascii="Palatino Linotype" w:hAnsi="Palatino Linotype" w:cs="Calibri"/>
          <w:sz w:val="22"/>
          <w:szCs w:val="22"/>
        </w:rPr>
        <w:t xml:space="preserve">Inspektor Nadzoru danej branży w ciągu 3 dni od daty otrzymania powiadomienia, przeprowadzi badanie i pomiar robót przeznaczonych do odbioru. Inspektor Nadzoru ocenia jakość i ilość Robót zanikających na podstawie dokumentów zawierających komplet wyników badań laboratoryjnych i w oparciu o przeprowadzone pomiary, w konfrontacji </w:t>
      </w:r>
      <w:r w:rsidR="00986EA5">
        <w:rPr>
          <w:rFonts w:ascii="Palatino Linotype" w:hAnsi="Palatino Linotype" w:cs="Calibri"/>
          <w:sz w:val="22"/>
          <w:szCs w:val="22"/>
        </w:rPr>
        <w:br/>
      </w:r>
      <w:r w:rsidRPr="00986EA5">
        <w:rPr>
          <w:rFonts w:ascii="Palatino Linotype" w:hAnsi="Palatino Linotype" w:cs="Calibri"/>
          <w:sz w:val="22"/>
          <w:szCs w:val="22"/>
        </w:rPr>
        <w:t xml:space="preserve">z Dokumentacją </w:t>
      </w:r>
      <w:r w:rsidR="00102975" w:rsidRPr="00986EA5">
        <w:rPr>
          <w:rFonts w:ascii="Palatino Linotype" w:hAnsi="Palatino Linotype" w:cs="Calibri"/>
          <w:sz w:val="22"/>
          <w:szCs w:val="22"/>
        </w:rPr>
        <w:t xml:space="preserve">Techniczną </w:t>
      </w:r>
      <w:r w:rsidRPr="00986EA5">
        <w:rPr>
          <w:rFonts w:ascii="Palatino Linotype" w:hAnsi="Palatino Linotype" w:cs="Calibri"/>
          <w:sz w:val="22"/>
          <w:szCs w:val="22"/>
        </w:rPr>
        <w:t>i uprzednimi ustaleniami.</w:t>
      </w:r>
      <w:r w:rsidR="00415025" w:rsidRPr="00986EA5">
        <w:rPr>
          <w:rFonts w:ascii="Palatino Linotype" w:hAnsi="Palatino Linotype" w:cs="Calibri"/>
          <w:sz w:val="22"/>
          <w:szCs w:val="22"/>
        </w:rPr>
        <w:t xml:space="preserve"> Warunkiem pozytywnego odbioru robót zanikających jest stwierdzenie przez Inspektora Nadzoru Inwestorskiego, że sprawdzany fragment robót został wykonany zgodnie z obowiązującymi przepisami </w:t>
      </w:r>
      <w:r w:rsidR="00986EA5">
        <w:rPr>
          <w:rFonts w:ascii="Palatino Linotype" w:hAnsi="Palatino Linotype" w:cs="Calibri"/>
          <w:sz w:val="22"/>
          <w:szCs w:val="22"/>
        </w:rPr>
        <w:br/>
      </w:r>
      <w:r w:rsidR="00415025" w:rsidRPr="00986EA5">
        <w:rPr>
          <w:rFonts w:ascii="Palatino Linotype" w:hAnsi="Palatino Linotype" w:cs="Calibri"/>
          <w:sz w:val="22"/>
          <w:szCs w:val="22"/>
        </w:rPr>
        <w:t>i dokumentacją projektową oraz, że jakoś wykonanych robót jest zgodna z wymaganiami polskich norm.</w:t>
      </w:r>
    </w:p>
    <w:p w14:paraId="150EB8A3" w14:textId="77777777" w:rsidR="00EB6407" w:rsidRPr="00986EA5" w:rsidRDefault="00EB6407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</w:p>
    <w:p w14:paraId="70E1F3D0" w14:textId="3AEE6214" w:rsidR="00ED0D3C" w:rsidRPr="00986EA5" w:rsidRDefault="00ED0D3C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  <w:r w:rsidRPr="00986EA5">
        <w:rPr>
          <w:rFonts w:ascii="Palatino Linotype" w:hAnsi="Palatino Linotype" w:cs="Calibri"/>
          <w:sz w:val="22"/>
          <w:szCs w:val="22"/>
        </w:rPr>
        <w:t xml:space="preserve">Odbiór Robót zanikających będzie dokonany w czasie umożliwiającym wykonanie ewentualnych korekt i poprawek bez hamowania ogólnego postępu Robót, oraz opóźniania daty zakończenia </w:t>
      </w:r>
      <w:r w:rsidR="00EB6407" w:rsidRPr="00986EA5">
        <w:rPr>
          <w:rFonts w:ascii="Palatino Linotype" w:hAnsi="Palatino Linotype" w:cs="Calibri"/>
          <w:sz w:val="22"/>
          <w:szCs w:val="22"/>
        </w:rPr>
        <w:t xml:space="preserve">Odcinka </w:t>
      </w:r>
      <w:r w:rsidRPr="00986EA5">
        <w:rPr>
          <w:rFonts w:ascii="Palatino Linotype" w:hAnsi="Palatino Linotype" w:cs="Calibri"/>
          <w:sz w:val="22"/>
          <w:szCs w:val="22"/>
        </w:rPr>
        <w:t xml:space="preserve">Robót. </w:t>
      </w:r>
    </w:p>
    <w:p w14:paraId="3C6796E6" w14:textId="77777777" w:rsidR="00415025" w:rsidRPr="00986EA5" w:rsidRDefault="00415025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</w:p>
    <w:p w14:paraId="66355B33" w14:textId="6D14C533" w:rsidR="00415025" w:rsidRPr="00986EA5" w:rsidRDefault="00415025" w:rsidP="00986EA5">
      <w:pPr>
        <w:pStyle w:val="Default"/>
        <w:jc w:val="both"/>
        <w:rPr>
          <w:rFonts w:ascii="Palatino Linotype" w:hAnsi="Palatino Linotype" w:cs="Calibri"/>
          <w:b/>
          <w:bCs/>
          <w:sz w:val="22"/>
          <w:szCs w:val="22"/>
        </w:rPr>
      </w:pPr>
      <w:r w:rsidRPr="00986EA5">
        <w:rPr>
          <w:rFonts w:ascii="Palatino Linotype" w:hAnsi="Palatino Linotype" w:cs="Calibri"/>
          <w:b/>
          <w:bCs/>
          <w:sz w:val="22"/>
          <w:szCs w:val="22"/>
        </w:rPr>
        <w:t>UWAGA!</w:t>
      </w:r>
    </w:p>
    <w:p w14:paraId="50DE38F3" w14:textId="2E0914CE" w:rsidR="00415025" w:rsidRPr="00986EA5" w:rsidRDefault="00415025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  <w:r w:rsidRPr="00986EA5">
        <w:rPr>
          <w:rFonts w:ascii="Palatino Linotype" w:hAnsi="Palatino Linotype" w:cs="Calibri"/>
          <w:sz w:val="22"/>
          <w:szCs w:val="22"/>
        </w:rPr>
        <w:t>Przedłożenie Zespołowi Inspektorów Nadzoru Inwestorskiego w trakcie zgłaszania robót zanikających do odbioru kopii protokołów z przeprowadzonych pomiarów, prób i sprawdzeń oraz dokumentów dopuszczających zastosowane wyroby do wbudowania, nie zwalnia Wykonawcy od dostarczenia kompletu dokumentacji powykonawczej na czas Odbioru Czę</w:t>
      </w:r>
      <w:r w:rsidR="0024477A" w:rsidRPr="00986EA5">
        <w:rPr>
          <w:rFonts w:ascii="Palatino Linotype" w:hAnsi="Palatino Linotype" w:cs="Calibri"/>
          <w:sz w:val="22"/>
          <w:szCs w:val="22"/>
        </w:rPr>
        <w:t>ś</w:t>
      </w:r>
      <w:r w:rsidRPr="00986EA5">
        <w:rPr>
          <w:rFonts w:ascii="Palatino Linotype" w:hAnsi="Palatino Linotype" w:cs="Calibri"/>
          <w:sz w:val="22"/>
          <w:szCs w:val="22"/>
        </w:rPr>
        <w:t>ci Robót, Odcinka lub Zadania.</w:t>
      </w:r>
    </w:p>
    <w:p w14:paraId="44B1DA31" w14:textId="77777777" w:rsidR="00ED0D3C" w:rsidRPr="00986EA5" w:rsidRDefault="00ED0D3C" w:rsidP="00986EA5">
      <w:pPr>
        <w:pStyle w:val="Akapitzlist"/>
        <w:shd w:val="clear" w:color="auto" w:fill="FFFFFF"/>
        <w:spacing w:before="259" w:after="0" w:line="240" w:lineRule="auto"/>
        <w:jc w:val="both"/>
        <w:rPr>
          <w:rFonts w:ascii="Palatino Linotype" w:eastAsia="Times New Roman" w:hAnsi="Palatino Linotype" w:cs="Calibri"/>
          <w:b/>
          <w:lang w:eastAsia="pl-PL"/>
        </w:rPr>
      </w:pPr>
    </w:p>
    <w:p w14:paraId="30B3201A" w14:textId="7EB12C30" w:rsidR="00EB6407" w:rsidRPr="00986EA5" w:rsidRDefault="00C541F0" w:rsidP="00986EA5">
      <w:pPr>
        <w:pStyle w:val="Akapitzlist"/>
        <w:numPr>
          <w:ilvl w:val="0"/>
          <w:numId w:val="32"/>
        </w:numPr>
        <w:shd w:val="clear" w:color="auto" w:fill="FFFFFF"/>
        <w:spacing w:before="259" w:after="0" w:line="240" w:lineRule="auto"/>
        <w:jc w:val="both"/>
        <w:rPr>
          <w:rFonts w:ascii="Palatino Linotype" w:eastAsia="Times New Roman" w:hAnsi="Palatino Linotype" w:cs="Calibri"/>
          <w:b/>
          <w:lang w:eastAsia="pl-PL"/>
        </w:rPr>
      </w:pPr>
      <w:r w:rsidRPr="00986EA5">
        <w:rPr>
          <w:rFonts w:ascii="Palatino Linotype" w:eastAsia="Times New Roman" w:hAnsi="Palatino Linotype" w:cs="Calibri"/>
          <w:b/>
          <w:lang w:eastAsia="pl-PL"/>
        </w:rPr>
        <w:t>ODBI</w:t>
      </w:r>
      <w:r w:rsidR="00185A57" w:rsidRPr="00986EA5">
        <w:rPr>
          <w:rFonts w:ascii="Palatino Linotype" w:eastAsia="Times New Roman" w:hAnsi="Palatino Linotype" w:cs="Calibri"/>
          <w:b/>
          <w:lang w:eastAsia="pl-PL"/>
        </w:rPr>
        <w:t>ÓR</w:t>
      </w:r>
      <w:r w:rsidRPr="00986EA5">
        <w:rPr>
          <w:rFonts w:ascii="Palatino Linotype" w:eastAsia="Times New Roman" w:hAnsi="Palatino Linotype" w:cs="Calibri"/>
          <w:b/>
          <w:lang w:eastAsia="pl-PL"/>
        </w:rPr>
        <w:t xml:space="preserve"> ROBÓT ULEGAJĄCYCH ZAKRYCIU</w:t>
      </w:r>
    </w:p>
    <w:p w14:paraId="6DF93714" w14:textId="77777777" w:rsidR="0024477A" w:rsidRPr="00986EA5" w:rsidRDefault="0024477A" w:rsidP="00986EA5">
      <w:pPr>
        <w:pStyle w:val="Akapitzlist"/>
        <w:shd w:val="clear" w:color="auto" w:fill="FFFFFF"/>
        <w:spacing w:before="259" w:after="0" w:line="240" w:lineRule="auto"/>
        <w:ind w:left="360"/>
        <w:jc w:val="both"/>
        <w:rPr>
          <w:rFonts w:ascii="Palatino Linotype" w:eastAsia="Times New Roman" w:hAnsi="Palatino Linotype" w:cs="Calibri"/>
          <w:b/>
          <w:lang w:eastAsia="pl-PL"/>
        </w:rPr>
      </w:pPr>
    </w:p>
    <w:p w14:paraId="76DFDE76" w14:textId="0C7668BB" w:rsidR="00EB6407" w:rsidRPr="00986EA5" w:rsidRDefault="00EB6407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  <w:r w:rsidRPr="00986EA5">
        <w:rPr>
          <w:rFonts w:ascii="Palatino Linotype" w:hAnsi="Palatino Linotype" w:cs="Calibri"/>
          <w:sz w:val="22"/>
          <w:szCs w:val="22"/>
        </w:rPr>
        <w:t xml:space="preserve">Wykonawca zgłasza gotowość danej części Robót Ulegających Zakryciu do odbioru wpisem </w:t>
      </w:r>
      <w:r w:rsidRPr="00986EA5">
        <w:rPr>
          <w:rFonts w:ascii="Palatino Linotype" w:hAnsi="Palatino Linotype" w:cs="Calibri"/>
          <w:sz w:val="22"/>
          <w:szCs w:val="22"/>
        </w:rPr>
        <w:br/>
        <w:t xml:space="preserve">do Dziennika Budowy z jednoczesnym powiadomieniem Zespołu Inspektorów Nadzoru Inwestorskiego. </w:t>
      </w:r>
      <w:r w:rsidR="00415025" w:rsidRPr="00986EA5">
        <w:rPr>
          <w:rFonts w:ascii="Palatino Linotype" w:hAnsi="Palatino Linotype" w:cs="Calibri"/>
          <w:sz w:val="22"/>
          <w:szCs w:val="22"/>
        </w:rPr>
        <w:br/>
      </w:r>
      <w:r w:rsidR="00415025" w:rsidRPr="00986EA5">
        <w:rPr>
          <w:rFonts w:ascii="Palatino Linotype" w:hAnsi="Palatino Linotype" w:cs="Calibri"/>
          <w:sz w:val="22"/>
          <w:szCs w:val="22"/>
        </w:rPr>
        <w:lastRenderedPageBreak/>
        <w:t xml:space="preserve">Na dzień sprawdzenia technicznego robót zgłoszonych do odbioru, Wykonawca przekaże Zespołowi Inspektorów Nadzoru Inwestorskiego kopie dokumentów stwierdzające prawidłowość wykonanych robót i zastosowanych materiałów. </w:t>
      </w:r>
    </w:p>
    <w:p w14:paraId="432AB614" w14:textId="6507DEA9" w:rsidR="00EB6407" w:rsidRPr="00986EA5" w:rsidRDefault="00EB6407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  <w:r w:rsidRPr="00986EA5">
        <w:rPr>
          <w:rFonts w:ascii="Palatino Linotype" w:hAnsi="Palatino Linotype" w:cs="Calibri"/>
          <w:sz w:val="22"/>
          <w:szCs w:val="22"/>
        </w:rPr>
        <w:t xml:space="preserve">Inspektor Nadzoru danej branży w ciągu 3 dni od daty otrzymania powiadomienia, przeprowadzi badanie i pomiar robót przeznaczonych do odbioru. Inspektor Nadzoru ocenia jakość i ilość Robót ulegających zakryciu na podstawie dokumentów zawierających komplet wyników badań laboratoryjnych i w oparciu o przeprowadzone pomiary, w konfrontacji </w:t>
      </w:r>
      <w:r w:rsidR="00986EA5">
        <w:rPr>
          <w:rFonts w:ascii="Palatino Linotype" w:hAnsi="Palatino Linotype" w:cs="Calibri"/>
          <w:sz w:val="22"/>
          <w:szCs w:val="22"/>
        </w:rPr>
        <w:br/>
      </w:r>
      <w:r w:rsidRPr="00986EA5">
        <w:rPr>
          <w:rFonts w:ascii="Palatino Linotype" w:hAnsi="Palatino Linotype" w:cs="Calibri"/>
          <w:sz w:val="22"/>
          <w:szCs w:val="22"/>
        </w:rPr>
        <w:t xml:space="preserve">z Dokumentacją </w:t>
      </w:r>
      <w:r w:rsidR="00102975" w:rsidRPr="00986EA5">
        <w:rPr>
          <w:rFonts w:ascii="Palatino Linotype" w:hAnsi="Palatino Linotype" w:cs="Calibri"/>
          <w:sz w:val="22"/>
          <w:szCs w:val="22"/>
        </w:rPr>
        <w:t>Techniczną</w:t>
      </w:r>
      <w:r w:rsidRPr="00986EA5">
        <w:rPr>
          <w:rFonts w:ascii="Palatino Linotype" w:hAnsi="Palatino Linotype" w:cs="Calibri"/>
          <w:sz w:val="22"/>
          <w:szCs w:val="22"/>
        </w:rPr>
        <w:t xml:space="preserve"> i uprzednimi ustaleniami.</w:t>
      </w:r>
    </w:p>
    <w:p w14:paraId="4557CC7C" w14:textId="61A96757" w:rsidR="00415025" w:rsidRPr="00986EA5" w:rsidRDefault="00415025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  <w:r w:rsidRPr="00986EA5">
        <w:rPr>
          <w:rFonts w:ascii="Palatino Linotype" w:hAnsi="Palatino Linotype" w:cs="Calibri"/>
          <w:sz w:val="22"/>
          <w:szCs w:val="22"/>
        </w:rPr>
        <w:t>Warunkiem pozytywnego odbioru robót ulegających zakryciu jest stwierdzenie przez Inspektora Nadzoru Inwestorskiego, że sprawdzany fragment robót został wykonany zgodnie z obowiązującymi przepisami i dokumentacją projektową oraz, że jakoś wykonanych robót jest zgodna z wymaganiami polskich norm.</w:t>
      </w:r>
    </w:p>
    <w:p w14:paraId="2F46012E" w14:textId="77777777" w:rsidR="0024477A" w:rsidRPr="00986EA5" w:rsidRDefault="0024477A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</w:p>
    <w:p w14:paraId="58980737" w14:textId="666AEE54" w:rsidR="00EB6407" w:rsidRPr="00986EA5" w:rsidRDefault="00EB6407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  <w:r w:rsidRPr="00986EA5">
        <w:rPr>
          <w:rFonts w:ascii="Palatino Linotype" w:hAnsi="Palatino Linotype" w:cs="Calibri"/>
          <w:sz w:val="22"/>
          <w:szCs w:val="22"/>
        </w:rPr>
        <w:t xml:space="preserve">Odbiór Robót </w:t>
      </w:r>
      <w:r w:rsidR="00185A57" w:rsidRPr="00986EA5">
        <w:rPr>
          <w:rFonts w:ascii="Palatino Linotype" w:hAnsi="Palatino Linotype" w:cs="Calibri"/>
          <w:sz w:val="22"/>
          <w:szCs w:val="22"/>
        </w:rPr>
        <w:t>Ulegających Zakryciu</w:t>
      </w:r>
      <w:r w:rsidRPr="00986EA5">
        <w:rPr>
          <w:rFonts w:ascii="Palatino Linotype" w:hAnsi="Palatino Linotype" w:cs="Calibri"/>
          <w:sz w:val="22"/>
          <w:szCs w:val="22"/>
        </w:rPr>
        <w:t xml:space="preserve"> będzie dokonany w czasie umożliwiającym wykonanie ewentualnych korekt i poprawek bez hamowania ogólnego postępu Robót na danym Odcinku oraz opóźniania daty zakończenia Robót na danym Odcinku. </w:t>
      </w:r>
    </w:p>
    <w:p w14:paraId="1DE12A18" w14:textId="77777777" w:rsidR="0024477A" w:rsidRPr="00986EA5" w:rsidRDefault="0024477A" w:rsidP="00986EA5">
      <w:pPr>
        <w:pStyle w:val="Default"/>
        <w:jc w:val="both"/>
        <w:rPr>
          <w:rFonts w:ascii="Palatino Linotype" w:hAnsi="Palatino Linotype" w:cs="Calibri"/>
          <w:b/>
          <w:bCs/>
          <w:sz w:val="22"/>
          <w:szCs w:val="22"/>
        </w:rPr>
      </w:pPr>
    </w:p>
    <w:p w14:paraId="2BA8146F" w14:textId="1C3AFBF8" w:rsidR="0024477A" w:rsidRPr="00986EA5" w:rsidRDefault="0024477A" w:rsidP="00986EA5">
      <w:pPr>
        <w:pStyle w:val="Default"/>
        <w:jc w:val="both"/>
        <w:rPr>
          <w:rFonts w:ascii="Palatino Linotype" w:hAnsi="Palatino Linotype" w:cs="Calibri"/>
          <w:b/>
          <w:bCs/>
          <w:sz w:val="22"/>
          <w:szCs w:val="22"/>
        </w:rPr>
      </w:pPr>
      <w:r w:rsidRPr="00986EA5">
        <w:rPr>
          <w:rFonts w:ascii="Palatino Linotype" w:hAnsi="Palatino Linotype" w:cs="Calibri"/>
          <w:b/>
          <w:bCs/>
          <w:sz w:val="22"/>
          <w:szCs w:val="22"/>
        </w:rPr>
        <w:t>UWAGA!</w:t>
      </w:r>
    </w:p>
    <w:p w14:paraId="3E6AE266" w14:textId="62189BC1" w:rsidR="00EB6407" w:rsidRPr="00986EA5" w:rsidRDefault="0024477A" w:rsidP="00986EA5">
      <w:pPr>
        <w:pStyle w:val="Default"/>
        <w:jc w:val="both"/>
        <w:rPr>
          <w:rFonts w:ascii="Palatino Linotype" w:hAnsi="Palatino Linotype" w:cs="Calibri"/>
          <w:sz w:val="22"/>
          <w:szCs w:val="22"/>
        </w:rPr>
      </w:pPr>
      <w:r w:rsidRPr="00986EA5">
        <w:rPr>
          <w:rFonts w:ascii="Palatino Linotype" w:hAnsi="Palatino Linotype" w:cs="Calibri"/>
          <w:sz w:val="22"/>
          <w:szCs w:val="22"/>
        </w:rPr>
        <w:t>Przedłożenie Zespołowi Inspektorów Nadzoru Inwestorskiego w trakcie zgłaszania robót zanikających do odbioru kopii protokołów z przeprowadzonych pomiarów, prób i sprawdzeń oraz dokumentów dopuszczających zastosowane wyroby do wbudowania, nie zwalnia Wykonawcy od dostarczenia kompletu dokumentacji powykonawczej na czas Odbioru Części Robót, Odcinka lub Zadania.</w:t>
      </w:r>
    </w:p>
    <w:p w14:paraId="179F7A56" w14:textId="67E4FACF" w:rsidR="00C541F0" w:rsidRPr="00986EA5" w:rsidRDefault="00C541F0" w:rsidP="00986EA5">
      <w:pPr>
        <w:pStyle w:val="Akapitzlist"/>
        <w:numPr>
          <w:ilvl w:val="0"/>
          <w:numId w:val="32"/>
        </w:numPr>
        <w:shd w:val="clear" w:color="auto" w:fill="FFFFFF"/>
        <w:spacing w:before="259" w:after="0" w:line="240" w:lineRule="auto"/>
        <w:jc w:val="both"/>
        <w:rPr>
          <w:rFonts w:ascii="Palatino Linotype" w:eastAsia="Times New Roman" w:hAnsi="Palatino Linotype" w:cs="Calibri"/>
          <w:b/>
          <w:lang w:eastAsia="pl-PL"/>
        </w:rPr>
      </w:pPr>
      <w:r w:rsidRPr="00986EA5">
        <w:rPr>
          <w:rFonts w:ascii="Palatino Linotype" w:eastAsia="Times New Roman" w:hAnsi="Palatino Linotype" w:cs="Calibri"/>
          <w:b/>
          <w:lang w:eastAsia="pl-PL"/>
        </w:rPr>
        <w:t>ODBI</w:t>
      </w:r>
      <w:r w:rsidR="00185A57" w:rsidRPr="00986EA5">
        <w:rPr>
          <w:rFonts w:ascii="Palatino Linotype" w:eastAsia="Times New Roman" w:hAnsi="Palatino Linotype" w:cs="Calibri"/>
          <w:b/>
          <w:lang w:eastAsia="pl-PL"/>
        </w:rPr>
        <w:t>ÓR</w:t>
      </w:r>
      <w:r w:rsidRPr="00986EA5">
        <w:rPr>
          <w:rFonts w:ascii="Palatino Linotype" w:eastAsia="Times New Roman" w:hAnsi="Palatino Linotype" w:cs="Calibri"/>
          <w:b/>
          <w:lang w:eastAsia="pl-PL"/>
        </w:rPr>
        <w:t xml:space="preserve"> CZĘŚCIOW</w:t>
      </w:r>
      <w:r w:rsidR="00185A57" w:rsidRPr="00986EA5">
        <w:rPr>
          <w:rFonts w:ascii="Palatino Linotype" w:eastAsia="Times New Roman" w:hAnsi="Palatino Linotype" w:cs="Calibri"/>
          <w:b/>
          <w:lang w:eastAsia="pl-PL"/>
        </w:rPr>
        <w:t>Y</w:t>
      </w:r>
      <w:r w:rsidRPr="00986EA5">
        <w:rPr>
          <w:rFonts w:ascii="Palatino Linotype" w:eastAsia="Times New Roman" w:hAnsi="Palatino Linotype" w:cs="Calibri"/>
          <w:b/>
          <w:lang w:eastAsia="pl-PL"/>
        </w:rPr>
        <w:t xml:space="preserve"> ROBÓT</w:t>
      </w:r>
      <w:r w:rsidR="006A6C9F" w:rsidRPr="00986EA5">
        <w:rPr>
          <w:rFonts w:ascii="Palatino Linotype" w:eastAsia="Times New Roman" w:hAnsi="Palatino Linotype" w:cs="Calibri"/>
          <w:b/>
          <w:lang w:eastAsia="pl-PL"/>
        </w:rPr>
        <w:t xml:space="preserve"> ODCINKA</w:t>
      </w:r>
    </w:p>
    <w:p w14:paraId="2564B68B" w14:textId="784EFFF7" w:rsidR="000322D9" w:rsidRPr="00986EA5" w:rsidRDefault="000322D9" w:rsidP="00986EA5">
      <w:pPr>
        <w:shd w:val="clear" w:color="auto" w:fill="FFFFFF"/>
        <w:spacing w:before="259" w:after="0" w:line="240" w:lineRule="auto"/>
        <w:jc w:val="both"/>
        <w:rPr>
          <w:rFonts w:ascii="Palatino Linotype" w:eastAsia="Times New Roman" w:hAnsi="Palatino Linotype" w:cs="Calibri"/>
          <w:bCs/>
          <w:lang w:eastAsia="pl-PL"/>
        </w:rPr>
      </w:pPr>
      <w:r w:rsidRPr="00986EA5">
        <w:rPr>
          <w:rFonts w:ascii="Palatino Linotype" w:eastAsia="Times New Roman" w:hAnsi="Palatino Linotype" w:cs="Calibri"/>
          <w:bCs/>
          <w:lang w:eastAsia="pl-PL"/>
        </w:rPr>
        <w:t xml:space="preserve">Odbiór częściowy robót dokonywany będzie w przypadku gdy </w:t>
      </w:r>
      <w:r w:rsidR="006D66C2" w:rsidRPr="00986EA5">
        <w:rPr>
          <w:rFonts w:ascii="Palatino Linotype" w:eastAsia="Times New Roman" w:hAnsi="Palatino Linotype" w:cs="Calibri"/>
          <w:bCs/>
          <w:lang w:eastAsia="pl-PL"/>
        </w:rPr>
        <w:t xml:space="preserve">w HR ustanowione zostały terminy pośrednie ukończenia określonych </w:t>
      </w:r>
      <w:r w:rsidR="0024477A" w:rsidRPr="00986EA5">
        <w:rPr>
          <w:rFonts w:ascii="Palatino Linotype" w:eastAsia="Times New Roman" w:hAnsi="Palatino Linotype" w:cs="Calibri"/>
          <w:bCs/>
          <w:lang w:eastAsia="pl-PL"/>
        </w:rPr>
        <w:t>C</w:t>
      </w:r>
      <w:r w:rsidR="006D66C2" w:rsidRPr="00986EA5">
        <w:rPr>
          <w:rFonts w:ascii="Palatino Linotype" w:eastAsia="Times New Roman" w:hAnsi="Palatino Linotype" w:cs="Calibri"/>
          <w:bCs/>
          <w:lang w:eastAsia="pl-PL"/>
        </w:rPr>
        <w:t xml:space="preserve">zęści </w:t>
      </w:r>
      <w:r w:rsidR="0024477A" w:rsidRPr="00986EA5">
        <w:rPr>
          <w:rFonts w:ascii="Palatino Linotype" w:eastAsia="Times New Roman" w:hAnsi="Palatino Linotype" w:cs="Calibri"/>
          <w:bCs/>
          <w:lang w:eastAsia="pl-PL"/>
        </w:rPr>
        <w:t>R</w:t>
      </w:r>
      <w:r w:rsidR="006D66C2" w:rsidRPr="00986EA5">
        <w:rPr>
          <w:rFonts w:ascii="Palatino Linotype" w:eastAsia="Times New Roman" w:hAnsi="Palatino Linotype" w:cs="Calibri"/>
          <w:bCs/>
          <w:lang w:eastAsia="pl-PL"/>
        </w:rPr>
        <w:t xml:space="preserve">obót </w:t>
      </w:r>
      <w:r w:rsidR="00EE1B43" w:rsidRPr="00986EA5">
        <w:rPr>
          <w:rFonts w:ascii="Palatino Linotype" w:eastAsia="Times New Roman" w:hAnsi="Palatino Linotype" w:cs="Calibri"/>
          <w:bCs/>
          <w:lang w:eastAsia="pl-PL"/>
        </w:rPr>
        <w:t>(stanowiący</w:t>
      </w:r>
      <w:r w:rsidR="00F85C86" w:rsidRPr="00986EA5">
        <w:rPr>
          <w:rFonts w:ascii="Palatino Linotype" w:eastAsia="Times New Roman" w:hAnsi="Palatino Linotype" w:cs="Calibri"/>
          <w:bCs/>
          <w:lang w:eastAsia="pl-PL"/>
        </w:rPr>
        <w:t>ch</w:t>
      </w:r>
      <w:r w:rsidR="00EE1B43" w:rsidRPr="00986EA5">
        <w:rPr>
          <w:rFonts w:ascii="Palatino Linotype" w:eastAsia="Times New Roman" w:hAnsi="Palatino Linotype" w:cs="Calibri"/>
          <w:bCs/>
          <w:lang w:eastAsia="pl-PL"/>
        </w:rPr>
        <w:t xml:space="preserve"> element Odcinka) </w:t>
      </w:r>
      <w:r w:rsidR="006D66C2" w:rsidRPr="00986EA5">
        <w:rPr>
          <w:rFonts w:ascii="Palatino Linotype" w:eastAsia="Times New Roman" w:hAnsi="Palatino Linotype" w:cs="Calibri"/>
          <w:bCs/>
          <w:lang w:eastAsia="pl-PL"/>
        </w:rPr>
        <w:t xml:space="preserve">lub gdy w trakcie realizacji robót Zamawiający podejmie decyzję o przejęciu w użytkownie części obiektu/robót przed ukończeniem i odbiorem całości </w:t>
      </w:r>
      <w:r w:rsidR="00B176DB" w:rsidRPr="00986EA5">
        <w:rPr>
          <w:rFonts w:ascii="Palatino Linotype" w:eastAsia="Times New Roman" w:hAnsi="Palatino Linotype" w:cs="Calibri"/>
          <w:bCs/>
          <w:lang w:eastAsia="pl-PL"/>
        </w:rPr>
        <w:t>Odcinka/</w:t>
      </w:r>
      <w:r w:rsidR="006D66C2" w:rsidRPr="00986EA5">
        <w:rPr>
          <w:rFonts w:ascii="Palatino Linotype" w:eastAsia="Times New Roman" w:hAnsi="Palatino Linotype" w:cs="Calibri"/>
          <w:bCs/>
          <w:lang w:eastAsia="pl-PL"/>
        </w:rPr>
        <w:t>Zadania.</w:t>
      </w:r>
    </w:p>
    <w:p w14:paraId="50B23AA0" w14:textId="77777777" w:rsidR="00043907" w:rsidRPr="00986EA5" w:rsidRDefault="00043907" w:rsidP="00986EA5">
      <w:pPr>
        <w:spacing w:after="0" w:line="240" w:lineRule="auto"/>
        <w:jc w:val="both"/>
        <w:rPr>
          <w:rFonts w:ascii="Palatino Linotype" w:eastAsia="TimesNewRoman" w:hAnsi="Palatino Linotype" w:cs="Calibri"/>
        </w:rPr>
      </w:pPr>
    </w:p>
    <w:p w14:paraId="19CDAB56" w14:textId="11B7F403" w:rsidR="00043907" w:rsidRPr="00986EA5" w:rsidRDefault="00043907" w:rsidP="00986EA5">
      <w:pPr>
        <w:pStyle w:val="Akapitzlist"/>
        <w:numPr>
          <w:ilvl w:val="1"/>
          <w:numId w:val="32"/>
        </w:numPr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Zamawiający</w:t>
      </w:r>
      <w:r w:rsidR="00102975" w:rsidRPr="00986EA5">
        <w:rPr>
          <w:rFonts w:ascii="Palatino Linotype" w:eastAsia="TimesNewRoman" w:hAnsi="Palatino Linotype" w:cs="Calibri"/>
        </w:rPr>
        <w:t xml:space="preserve"> po</w:t>
      </w:r>
      <w:r w:rsidRPr="00986EA5">
        <w:rPr>
          <w:rFonts w:ascii="Palatino Linotype" w:eastAsia="TimesNewRoman" w:hAnsi="Palatino Linotype" w:cs="Calibri"/>
        </w:rPr>
        <w:t xml:space="preserve"> otrzymaniu pisemnego zgłoszenia przez Wykonawcę gotowości do Odbioru Części Robót wyznaczy termin i rozpocznie odbiór w ciągu </w:t>
      </w:r>
      <w:r w:rsidR="00102975" w:rsidRPr="00986EA5">
        <w:rPr>
          <w:rFonts w:ascii="Palatino Linotype" w:eastAsia="TimesNewRoman" w:hAnsi="Palatino Linotype" w:cs="Calibri"/>
        </w:rPr>
        <w:t>5</w:t>
      </w:r>
      <w:r w:rsidRPr="00986EA5">
        <w:rPr>
          <w:rFonts w:ascii="Palatino Linotype" w:eastAsia="TimesNewRoman" w:hAnsi="Palatino Linotype" w:cs="Calibri"/>
        </w:rPr>
        <w:t xml:space="preserve"> dni</w:t>
      </w:r>
      <w:r w:rsidR="00102975" w:rsidRPr="00986EA5">
        <w:rPr>
          <w:rFonts w:ascii="Palatino Linotype" w:eastAsia="TimesNewRoman" w:hAnsi="Palatino Linotype" w:cs="Calibri"/>
        </w:rPr>
        <w:t xml:space="preserve"> roboczych</w:t>
      </w:r>
      <w:r w:rsidRPr="00986EA5">
        <w:rPr>
          <w:rFonts w:ascii="Palatino Linotype" w:eastAsia="TimesNewRoman" w:hAnsi="Palatino Linotype" w:cs="Calibri"/>
        </w:rPr>
        <w:t>, licząc od daty potwierdzenia gotowości wykonanych robót do odbioru przez Zespół Inspektorów Nadzoru Inwestorskiego, zawiadamiając o tym Wykonawcę.</w:t>
      </w:r>
    </w:p>
    <w:p w14:paraId="67D4938F" w14:textId="79F5E104" w:rsidR="00043907" w:rsidRPr="00986EA5" w:rsidRDefault="00043907" w:rsidP="00986EA5">
      <w:pPr>
        <w:pStyle w:val="Akapitzlist"/>
        <w:numPr>
          <w:ilvl w:val="1"/>
          <w:numId w:val="32"/>
        </w:numPr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Wykonawca przed złożeniem Wniosku o przeprowadzenie Próby Końcowej dla danej Części Robót zobowiązany jest uzyskać akceptację Zespołu Inspektorów Nadzoru Inwestorskiego i Zamawiającego dla Programu i Harmonogramu Prób Końcowych Części Robót.</w:t>
      </w:r>
    </w:p>
    <w:p w14:paraId="271AB58F" w14:textId="6EB3190A" w:rsidR="00043907" w:rsidRPr="00986EA5" w:rsidRDefault="00043907" w:rsidP="00986EA5">
      <w:pPr>
        <w:pStyle w:val="Akapitzlist"/>
        <w:numPr>
          <w:ilvl w:val="1"/>
          <w:numId w:val="32"/>
        </w:numPr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Wykonawca z Wnioskiem o przeprowadzenie Próby Końcowej przedłoży Zamawiającemu następujące dokumenty w wersji papierowej i elektronicznej (każda wersja w trzech egzemplarzach), w szczególności:</w:t>
      </w:r>
    </w:p>
    <w:p w14:paraId="46B3ECC4" w14:textId="15008E9A" w:rsidR="00043907" w:rsidRPr="00986EA5" w:rsidRDefault="00043907" w:rsidP="00986EA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lastRenderedPageBreak/>
        <w:t>protokoły odbiorów technicznych, w tym dokumentację rozruchową i protokoły szkoleń Użytkownika:</w:t>
      </w:r>
    </w:p>
    <w:p w14:paraId="7F8EEF6B" w14:textId="6B4AF553" w:rsidR="00043907" w:rsidRPr="00986EA5" w:rsidRDefault="00043907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PZJ</w:t>
      </w:r>
    </w:p>
    <w:p w14:paraId="2983E25E" w14:textId="17F8D5B9" w:rsidR="00043907" w:rsidRPr="00986EA5" w:rsidRDefault="00043907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technologię montażu</w:t>
      </w:r>
    </w:p>
    <w:p w14:paraId="43900BC9" w14:textId="6F97B50A" w:rsidR="00043907" w:rsidRPr="00986EA5" w:rsidRDefault="00043907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technologię rozbiórek</w:t>
      </w:r>
    </w:p>
    <w:p w14:paraId="0820FD7B" w14:textId="3EC4522E" w:rsidR="00043907" w:rsidRPr="00986EA5" w:rsidRDefault="00043907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badania laboratoryjne</w:t>
      </w:r>
    </w:p>
    <w:p w14:paraId="07AF2FD1" w14:textId="77777777" w:rsidR="00043907" w:rsidRPr="00986EA5" w:rsidRDefault="00043907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ekspertyzy</w:t>
      </w:r>
    </w:p>
    <w:p w14:paraId="16799A69" w14:textId="4486EFED" w:rsidR="00043907" w:rsidRPr="00986EA5" w:rsidRDefault="00043907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projekty technologiczne (projekty zamienne proponowane przez Wykonawcę)</w:t>
      </w:r>
    </w:p>
    <w:p w14:paraId="5225721B" w14:textId="645B66BF" w:rsidR="00043907" w:rsidRPr="00986EA5" w:rsidRDefault="00043907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uzgodnienia z gestorami sieci oraz innymi podmiotami</w:t>
      </w:r>
      <w:r w:rsidR="00455725" w:rsidRPr="00986EA5">
        <w:rPr>
          <w:rFonts w:ascii="Palatino Linotype" w:eastAsia="TimesNewRoman" w:hAnsi="Palatino Linotype" w:cs="Calibri"/>
        </w:rPr>
        <w:t xml:space="preserve"> (jeśli jest wymagana).</w:t>
      </w:r>
    </w:p>
    <w:p w14:paraId="019745FC" w14:textId="159F342E" w:rsidR="00043907" w:rsidRPr="00986EA5" w:rsidRDefault="00043907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wystąpienia materiałowe oraz dokumenty na wzorach zatwierdzonych przez Zamawiającego</w:t>
      </w:r>
    </w:p>
    <w:p w14:paraId="236495A9" w14:textId="2870F742" w:rsidR="00043907" w:rsidRPr="00986EA5" w:rsidRDefault="00043907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dokumenty wymagane SST oraz w Umowie</w:t>
      </w:r>
    </w:p>
    <w:p w14:paraId="64CE4850" w14:textId="41226BC3" w:rsidR="00043907" w:rsidRPr="00986EA5" w:rsidRDefault="00043907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uzgodnienia z Zamawiającym</w:t>
      </w:r>
    </w:p>
    <w:p w14:paraId="58B91B30" w14:textId="6CDD3413" w:rsidR="00043907" w:rsidRPr="00986EA5" w:rsidRDefault="00043907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  <w:color w:val="FF0000"/>
        </w:rPr>
      </w:pPr>
      <w:r w:rsidRPr="00986EA5">
        <w:rPr>
          <w:rFonts w:ascii="Palatino Linotype" w:eastAsia="TimesNewRoman" w:hAnsi="Palatino Linotype" w:cs="Calibri"/>
        </w:rPr>
        <w:t>protokół ze szkoleń personelu Użytkownika</w:t>
      </w:r>
      <w:r w:rsidR="00455725" w:rsidRPr="00986EA5">
        <w:rPr>
          <w:rFonts w:ascii="Palatino Linotype" w:eastAsia="TimesNewRoman" w:hAnsi="Palatino Linotype" w:cs="Calibri"/>
        </w:rPr>
        <w:t xml:space="preserve"> (jeśli jest wymagana).</w:t>
      </w:r>
    </w:p>
    <w:p w14:paraId="7D23A5F3" w14:textId="6B3BD031" w:rsidR="007C7E1A" w:rsidRPr="00986EA5" w:rsidRDefault="007C7E1A" w:rsidP="00986EA5">
      <w:pPr>
        <w:pStyle w:val="Akapitzlist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  <w:color w:val="FF0000"/>
        </w:rPr>
      </w:pPr>
      <w:r w:rsidRPr="00986EA5">
        <w:rPr>
          <w:rFonts w:ascii="Palatino Linotype" w:eastAsia="TimesNewRoman" w:hAnsi="Palatino Linotype" w:cs="Calibri"/>
        </w:rPr>
        <w:t>wyciąg z Dziennika Budowy</w:t>
      </w:r>
    </w:p>
    <w:p w14:paraId="5054D4CE" w14:textId="7A4E1600" w:rsidR="00043907" w:rsidRPr="00986EA5" w:rsidRDefault="00043907" w:rsidP="00986EA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instrukcje obsługi i eksploatacji w języku polskim,</w:t>
      </w:r>
    </w:p>
    <w:p w14:paraId="20AEF97C" w14:textId="12EF0813" w:rsidR="00F85C86" w:rsidRPr="00986EA5" w:rsidRDefault="00F85C86" w:rsidP="00986EA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lista części zamiennych i szybko zużywających się w zakresie m.in. sprzętu i urządzeń dostarczonych i zamontowanych przez Wykonawcę,</w:t>
      </w:r>
    </w:p>
    <w:p w14:paraId="6174D0E7" w14:textId="38F7304B" w:rsidR="00043907" w:rsidRPr="00986EA5" w:rsidRDefault="00043907" w:rsidP="00986EA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atesty, świadectwa jakości (certyfikaty) i inne dokumenty stwierdzające jakość wbudowanych materiałów i zamontowanych urządzeń,</w:t>
      </w:r>
    </w:p>
    <w:p w14:paraId="597F279A" w14:textId="36525CDF" w:rsidR="00043907" w:rsidRPr="00986EA5" w:rsidRDefault="00043907" w:rsidP="00986EA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dokumenty gwarancji jakości w szczególności na wbudowane, dostarczone urządzenia,</w:t>
      </w:r>
    </w:p>
    <w:p w14:paraId="7E1F182E" w14:textId="59E9491B" w:rsidR="00043907" w:rsidRPr="00986EA5" w:rsidRDefault="00043907" w:rsidP="00986EA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świadectwa charakterystyki energetycznej</w:t>
      </w:r>
      <w:r w:rsidR="00455725" w:rsidRPr="00986EA5">
        <w:rPr>
          <w:rFonts w:ascii="Palatino Linotype" w:eastAsia="TimesNewRoman" w:hAnsi="Palatino Linotype" w:cs="Calibri"/>
        </w:rPr>
        <w:t xml:space="preserve"> (jeśli jest wymagana)</w:t>
      </w:r>
      <w:r w:rsidRPr="00986EA5">
        <w:rPr>
          <w:rFonts w:ascii="Palatino Linotype" w:eastAsia="TimesNewRoman" w:hAnsi="Palatino Linotype" w:cs="Calibri"/>
        </w:rPr>
        <w:t>,</w:t>
      </w:r>
    </w:p>
    <w:p w14:paraId="09EFA9BB" w14:textId="6F6F1ABF" w:rsidR="00043907" w:rsidRPr="00986EA5" w:rsidRDefault="00043907" w:rsidP="00986EA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dokumentację powykonawczą ze wszystkimi zmianami dokonanymi w trakcie robót, potwierdzoną przez kierownika budowy, Projektanta i zespołu nadzoru inwestorskiego</w:t>
      </w:r>
      <w:r w:rsidRPr="00986EA5">
        <w:rPr>
          <w:rFonts w:ascii="Palatino Linotype" w:eastAsia="TimesNewRoman" w:hAnsi="Palatino Linotype" w:cs="Calibri"/>
          <w:color w:val="00B0F0"/>
        </w:rPr>
        <w:t xml:space="preserve"> </w:t>
      </w:r>
      <w:r w:rsidRPr="00986EA5">
        <w:rPr>
          <w:rFonts w:ascii="Palatino Linotype" w:eastAsia="TimesNewRoman" w:hAnsi="Palatino Linotype" w:cs="Calibri"/>
        </w:rPr>
        <w:t xml:space="preserve">pod warunkiem, iż wskazane powyżej zmiany były znane </w:t>
      </w:r>
      <w:r w:rsidR="00986EA5">
        <w:rPr>
          <w:rFonts w:ascii="Palatino Linotype" w:eastAsia="TimesNewRoman" w:hAnsi="Palatino Linotype" w:cs="Calibri"/>
        </w:rPr>
        <w:br/>
      </w:r>
      <w:r w:rsidRPr="00986EA5">
        <w:rPr>
          <w:rFonts w:ascii="Palatino Linotype" w:eastAsia="TimesNewRoman" w:hAnsi="Palatino Linotype" w:cs="Calibri"/>
        </w:rPr>
        <w:t>i akceptowane przez Zamawiającego,</w:t>
      </w:r>
    </w:p>
    <w:p w14:paraId="3F5A79E2" w14:textId="755AD4FD" w:rsidR="00455725" w:rsidRDefault="00043907" w:rsidP="00986EA5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decyzję o pozwoleniu na użytkowanie (jeśli jest wymagana).</w:t>
      </w:r>
    </w:p>
    <w:p w14:paraId="38A9E845" w14:textId="77777777" w:rsidR="00986EA5" w:rsidRPr="00986EA5" w:rsidRDefault="00986EA5" w:rsidP="00986EA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</w:p>
    <w:p w14:paraId="17D682A1" w14:textId="16D6115F" w:rsidR="00043907" w:rsidRPr="00986EA5" w:rsidRDefault="00043907" w:rsidP="00986EA5">
      <w:pPr>
        <w:autoSpaceDE w:val="0"/>
        <w:autoSpaceDN w:val="0"/>
        <w:adjustRightInd w:val="0"/>
        <w:ind w:left="360"/>
        <w:jc w:val="both"/>
        <w:rPr>
          <w:rFonts w:ascii="Palatino Linotype" w:eastAsia="TimesNewRoman" w:hAnsi="Palatino Linotype" w:cs="Calibri"/>
          <w:b/>
          <w:u w:val="single"/>
        </w:rPr>
      </w:pPr>
      <w:r w:rsidRPr="00986EA5">
        <w:rPr>
          <w:rFonts w:ascii="Palatino Linotype" w:eastAsia="TimesNewRoman" w:hAnsi="Palatino Linotype" w:cs="Calibri"/>
          <w:b/>
          <w:u w:val="single"/>
        </w:rPr>
        <w:t xml:space="preserve">Wyżej wymienione Dokumenty na dzień zgłoszenia gotowości do odbioru </w:t>
      </w:r>
      <w:r w:rsidR="00102975" w:rsidRPr="00986EA5">
        <w:rPr>
          <w:rFonts w:ascii="Palatino Linotype" w:eastAsia="TimesNewRoman" w:hAnsi="Palatino Linotype" w:cs="Calibri"/>
          <w:b/>
          <w:u w:val="single"/>
        </w:rPr>
        <w:t>części robót</w:t>
      </w:r>
      <w:r w:rsidRPr="00986EA5">
        <w:rPr>
          <w:rFonts w:ascii="Palatino Linotype" w:eastAsia="TimesNewRoman" w:hAnsi="Palatino Linotype" w:cs="Calibri"/>
          <w:b/>
          <w:u w:val="single"/>
        </w:rPr>
        <w:t>, powinny posiadać pisemną akceptację Zespołu Inspektów Nadzoru Inwestorskiego potwierdzającą jej kompletność i poprawność.</w:t>
      </w:r>
    </w:p>
    <w:p w14:paraId="1B5E0C3E" w14:textId="5097460D" w:rsidR="00043907" w:rsidRPr="00986EA5" w:rsidRDefault="00043907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 xml:space="preserve">W przypadku braku jakiegokolwiek dokumentu wskazanego powyżej, Zamawiający może wstrzymać czynności </w:t>
      </w:r>
      <w:r w:rsidR="00F85C86" w:rsidRPr="00986EA5">
        <w:rPr>
          <w:rFonts w:ascii="Palatino Linotype" w:eastAsia="TimesNewRoman" w:hAnsi="Palatino Linotype" w:cs="Calibri"/>
        </w:rPr>
        <w:t>odbiorowe z winy Wykonawcy.</w:t>
      </w:r>
    </w:p>
    <w:p w14:paraId="02087162" w14:textId="69406A5E" w:rsidR="00043907" w:rsidRPr="00986EA5" w:rsidRDefault="00043907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 przypadku ujawnienia wad podczas odbioru, Wykonawca zobowiązany jest do ich usunięcia na swój koszt, w terminie wyznaczonym przez Zamawiającego</w:t>
      </w:r>
      <w:r w:rsidRPr="00986EA5">
        <w:rPr>
          <w:rFonts w:ascii="Palatino Linotype" w:hAnsi="Palatino Linotype" w:cs="Calibri"/>
        </w:rPr>
        <w:t xml:space="preserve"> </w:t>
      </w:r>
      <w:r w:rsidRPr="00986EA5">
        <w:rPr>
          <w:rFonts w:ascii="Palatino Linotype" w:eastAsia="TimesNewRoman" w:hAnsi="Palatino Linotype" w:cs="Calibri"/>
        </w:rPr>
        <w:t>uwzględniającym techniczne i technologiczne możliwości usunięcia wad.</w:t>
      </w:r>
    </w:p>
    <w:p w14:paraId="18F25B53" w14:textId="1461FDBC" w:rsidR="00043907" w:rsidRPr="00986EA5" w:rsidRDefault="00043907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 xml:space="preserve">Jeżeli Wykonawca, z przyczyn leżących po jego stronie nie usunie wad, </w:t>
      </w:r>
      <w:r w:rsidRPr="00986EA5">
        <w:rPr>
          <w:rFonts w:ascii="Palatino Linotype" w:hAnsi="Palatino Linotype" w:cs="Calibri"/>
        </w:rPr>
        <w:t>na zasadach i w terminach, o których mowa powyżej</w:t>
      </w:r>
      <w:r w:rsidRPr="00986EA5">
        <w:rPr>
          <w:rFonts w:ascii="Palatino Linotype" w:eastAsia="TimesNewRoman" w:hAnsi="Palatino Linotype" w:cs="Calibri"/>
        </w:rPr>
        <w:t xml:space="preserve"> Zamawiający bez wyznaczania dodatkowego terminu i dodatkowych formalności, może zlecić ich usunięcie innym wykonawcom na </w:t>
      </w:r>
      <w:r w:rsidRPr="00986EA5">
        <w:rPr>
          <w:rFonts w:ascii="Palatino Linotype" w:eastAsia="TimesNewRoman" w:hAnsi="Palatino Linotype" w:cs="Calibri"/>
        </w:rPr>
        <w:lastRenderedPageBreak/>
        <w:t xml:space="preserve">koszt i ryzyko Wykonawcy, na co Wykonawca wyraża zgodę lub odstąpić od Umowy </w:t>
      </w:r>
      <w:r w:rsidR="00986EA5">
        <w:rPr>
          <w:rFonts w:ascii="Palatino Linotype" w:eastAsia="TimesNewRoman" w:hAnsi="Palatino Linotype" w:cs="Calibri"/>
        </w:rPr>
        <w:br/>
      </w:r>
      <w:r w:rsidRPr="00986EA5">
        <w:rPr>
          <w:rFonts w:ascii="Palatino Linotype" w:eastAsia="TimesNewRoman" w:hAnsi="Palatino Linotype" w:cs="Calibri"/>
        </w:rPr>
        <w:t>w terminie 30 dni od dnia ujawnienia się podstaw do odstąpienia.</w:t>
      </w:r>
    </w:p>
    <w:p w14:paraId="24A644C4" w14:textId="0E4FE1F4" w:rsidR="00043907" w:rsidRPr="00986EA5" w:rsidRDefault="00043907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 xml:space="preserve">Z czynności odbioru będzie spisany protokół </w:t>
      </w:r>
      <w:r w:rsidR="00F85C86" w:rsidRPr="00986EA5">
        <w:rPr>
          <w:rFonts w:ascii="Palatino Linotype" w:eastAsia="TimesNewRoman" w:hAnsi="Palatino Linotype" w:cs="Calibri"/>
        </w:rPr>
        <w:t>odbioru</w:t>
      </w:r>
      <w:r w:rsidR="00986EA5">
        <w:rPr>
          <w:rFonts w:ascii="Palatino Linotype" w:eastAsia="TimesNewRoman" w:hAnsi="Palatino Linotype" w:cs="Calibri"/>
        </w:rPr>
        <w:t xml:space="preserve"> częściowego</w:t>
      </w:r>
      <w:r w:rsidR="00F85C86" w:rsidRPr="00986EA5">
        <w:rPr>
          <w:rFonts w:ascii="Palatino Linotype" w:eastAsia="TimesNewRoman" w:hAnsi="Palatino Linotype" w:cs="Calibri"/>
        </w:rPr>
        <w:t xml:space="preserve"> </w:t>
      </w:r>
      <w:r w:rsidRPr="00986EA5">
        <w:rPr>
          <w:rFonts w:ascii="Palatino Linotype" w:eastAsia="TimesNewRoman" w:hAnsi="Palatino Linotype" w:cs="Calibri"/>
        </w:rPr>
        <w:t xml:space="preserve">zawierający wszelkie ustalenia dokonane w toku odbioru, a w przypadku ujawnienia wad w szczególności ich rodzaj oraz terminy wyznaczone przez Zamawiającego uwzględniające techniczne </w:t>
      </w:r>
      <w:r w:rsidR="00986EA5">
        <w:rPr>
          <w:rFonts w:ascii="Palatino Linotype" w:eastAsia="TimesNewRoman" w:hAnsi="Palatino Linotype" w:cs="Calibri"/>
        </w:rPr>
        <w:br/>
      </w:r>
      <w:r w:rsidRPr="00986EA5">
        <w:rPr>
          <w:rFonts w:ascii="Palatino Linotype" w:eastAsia="TimesNewRoman" w:hAnsi="Palatino Linotype" w:cs="Calibri"/>
        </w:rPr>
        <w:t xml:space="preserve">i technologiczne możliwości na usunięcie ujawnionych wad. </w:t>
      </w:r>
      <w:r w:rsidR="00D23ED6" w:rsidRPr="00986EA5">
        <w:rPr>
          <w:rFonts w:ascii="Palatino Linotype" w:eastAsia="TimesNewRoman" w:hAnsi="Palatino Linotype" w:cs="Calibri"/>
        </w:rPr>
        <w:t>P</w:t>
      </w:r>
      <w:r w:rsidRPr="00986EA5">
        <w:rPr>
          <w:rFonts w:ascii="Palatino Linotype" w:eastAsia="TimesNewRoman" w:hAnsi="Palatino Linotype" w:cs="Calibri"/>
        </w:rPr>
        <w:t>rotokół podpisywany</w:t>
      </w:r>
      <w:r w:rsidR="00D23ED6" w:rsidRPr="00986EA5">
        <w:rPr>
          <w:rFonts w:ascii="Palatino Linotype" w:eastAsia="TimesNewRoman" w:hAnsi="Palatino Linotype" w:cs="Calibri"/>
        </w:rPr>
        <w:t xml:space="preserve"> jest</w:t>
      </w:r>
      <w:r w:rsidRPr="00986EA5">
        <w:rPr>
          <w:rFonts w:ascii="Palatino Linotype" w:eastAsia="TimesNewRoman" w:hAnsi="Palatino Linotype" w:cs="Calibri"/>
        </w:rPr>
        <w:t xml:space="preserve"> przez Wykonawcę, Zespół Inspektorów Nadzoru Inwestorskiego wskazanego Zamawiającego lub inną osobę/podmiot przez niego upoważnioną.</w:t>
      </w:r>
    </w:p>
    <w:p w14:paraId="26569F29" w14:textId="2DB9289C" w:rsidR="006D66C2" w:rsidRPr="00986EA5" w:rsidRDefault="00043907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 xml:space="preserve">Wykonawca zobowiązany jest do zawiadomienia Zamawiającego o usunięciu wad oraz </w:t>
      </w:r>
      <w:r w:rsidR="00F85C86" w:rsidRPr="00986EA5">
        <w:rPr>
          <w:rFonts w:ascii="Palatino Linotype" w:eastAsia="TimesNewRoman" w:hAnsi="Palatino Linotype" w:cs="Calibri"/>
        </w:rPr>
        <w:br/>
      </w:r>
      <w:r w:rsidRPr="00986EA5">
        <w:rPr>
          <w:rFonts w:ascii="Palatino Linotype" w:eastAsia="TimesNewRoman" w:hAnsi="Palatino Linotype" w:cs="Calibri"/>
        </w:rPr>
        <w:t>do zgłoszenia gotowości do podjęcia przerwanych czynności odbioru.</w:t>
      </w:r>
    </w:p>
    <w:p w14:paraId="76AE2BB6" w14:textId="77777777" w:rsidR="00455725" w:rsidRPr="00986EA5" w:rsidRDefault="00455725" w:rsidP="00986EA5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</w:p>
    <w:p w14:paraId="6EA4BF09" w14:textId="5A6FCB8A" w:rsidR="00C541F0" w:rsidRPr="00986EA5" w:rsidRDefault="00C541F0" w:rsidP="00986EA5">
      <w:pPr>
        <w:pStyle w:val="Akapitzlist"/>
        <w:numPr>
          <w:ilvl w:val="0"/>
          <w:numId w:val="32"/>
        </w:numPr>
        <w:shd w:val="clear" w:color="auto" w:fill="FFFFFF"/>
        <w:spacing w:before="259" w:after="0" w:line="240" w:lineRule="auto"/>
        <w:jc w:val="both"/>
        <w:rPr>
          <w:rFonts w:ascii="Palatino Linotype" w:eastAsia="Times New Roman" w:hAnsi="Palatino Linotype" w:cs="Calibri"/>
          <w:b/>
          <w:lang w:eastAsia="pl-PL"/>
        </w:rPr>
      </w:pPr>
      <w:r w:rsidRPr="00986EA5">
        <w:rPr>
          <w:rFonts w:ascii="Palatino Linotype" w:eastAsia="Times New Roman" w:hAnsi="Palatino Linotype" w:cs="Calibri"/>
          <w:b/>
          <w:lang w:eastAsia="pl-PL"/>
        </w:rPr>
        <w:t>ODBI</w:t>
      </w:r>
      <w:r w:rsidR="00185A57" w:rsidRPr="00986EA5">
        <w:rPr>
          <w:rFonts w:ascii="Palatino Linotype" w:eastAsia="Times New Roman" w:hAnsi="Palatino Linotype" w:cs="Calibri"/>
          <w:b/>
          <w:lang w:eastAsia="pl-PL"/>
        </w:rPr>
        <w:t>ÓR</w:t>
      </w:r>
      <w:r w:rsidRPr="00986EA5">
        <w:rPr>
          <w:rFonts w:ascii="Palatino Linotype" w:eastAsia="Times New Roman" w:hAnsi="Palatino Linotype" w:cs="Calibri"/>
          <w:b/>
          <w:lang w:eastAsia="pl-PL"/>
        </w:rPr>
        <w:t xml:space="preserve"> ODCINKA</w:t>
      </w:r>
    </w:p>
    <w:p w14:paraId="634CAA06" w14:textId="0DE04DDE" w:rsidR="00455725" w:rsidRPr="00986EA5" w:rsidRDefault="00455725" w:rsidP="00986EA5">
      <w:pPr>
        <w:shd w:val="clear" w:color="auto" w:fill="FFFFFF"/>
        <w:spacing w:before="259" w:after="0" w:line="240" w:lineRule="auto"/>
        <w:jc w:val="both"/>
        <w:rPr>
          <w:rFonts w:ascii="Palatino Linotype" w:eastAsia="Times New Roman" w:hAnsi="Palatino Linotype" w:cs="Calibri"/>
          <w:bCs/>
          <w:lang w:eastAsia="pl-PL"/>
        </w:rPr>
      </w:pPr>
      <w:r w:rsidRPr="00986EA5">
        <w:rPr>
          <w:rFonts w:ascii="Palatino Linotype" w:eastAsia="Times New Roman" w:hAnsi="Palatino Linotype" w:cs="Calibri"/>
          <w:bCs/>
          <w:lang w:eastAsia="pl-PL"/>
        </w:rPr>
        <w:t>Odbiór ODCINKA dokonywany będzie zgodnie z terminami wskazanymi w HR.</w:t>
      </w:r>
    </w:p>
    <w:p w14:paraId="0F238B8A" w14:textId="77777777" w:rsidR="00455725" w:rsidRPr="00986EA5" w:rsidRDefault="00455725" w:rsidP="00986EA5">
      <w:pPr>
        <w:spacing w:after="0" w:line="240" w:lineRule="auto"/>
        <w:jc w:val="both"/>
        <w:rPr>
          <w:rFonts w:ascii="Palatino Linotype" w:eastAsia="TimesNewRoman" w:hAnsi="Palatino Linotype" w:cs="Calibri"/>
        </w:rPr>
      </w:pPr>
    </w:p>
    <w:p w14:paraId="61ACDB10" w14:textId="0CFC540C" w:rsidR="00455725" w:rsidRPr="00986EA5" w:rsidRDefault="00455725" w:rsidP="00986EA5">
      <w:pPr>
        <w:pStyle w:val="Akapitzlist"/>
        <w:numPr>
          <w:ilvl w:val="1"/>
          <w:numId w:val="32"/>
        </w:numPr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Zamawiający po otrzymaniu pisemnego zgłoszenia przez Wykonawcę gotowości do Odbioru Odcinka wyznaczy termin i rozpocznie odbiór w ciągu 5 dni roboczych, licząc od daty potwierdzenia gotowości wykonanych robót do odbioru przez Zespół Inspektorów Nadzoru Inwestorskiego, zawiadamiając o tym Wykonawcę.</w:t>
      </w:r>
      <w:r w:rsidR="006A6C9F" w:rsidRPr="00986EA5">
        <w:rPr>
          <w:rFonts w:ascii="Palatino Linotype" w:eastAsia="TimesNewRoman" w:hAnsi="Palatino Linotype" w:cs="Calibri"/>
        </w:rPr>
        <w:t xml:space="preserve"> </w:t>
      </w:r>
    </w:p>
    <w:p w14:paraId="3F5CDBEA" w14:textId="299BFA26" w:rsidR="00455725" w:rsidRPr="00986EA5" w:rsidRDefault="00455725" w:rsidP="00986EA5">
      <w:pPr>
        <w:pStyle w:val="Akapitzlist"/>
        <w:numPr>
          <w:ilvl w:val="1"/>
          <w:numId w:val="32"/>
        </w:numPr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Wykonawca przed złożeniem Wniosku o przeprowadzenie Próby Końcowej dla danego Odcinka zobowiązany jest uzyskać akceptację Zespołu Inspektorów Nadzoru Inwestorskiego i Zamawiającego dla Programu i Harmonogramu Prób Końcowych dla Odcinka.</w:t>
      </w:r>
    </w:p>
    <w:p w14:paraId="686D7772" w14:textId="0AC32C19" w:rsidR="00455725" w:rsidRPr="00986EA5" w:rsidRDefault="00455725" w:rsidP="00986EA5">
      <w:pPr>
        <w:pStyle w:val="Akapitzlist"/>
        <w:numPr>
          <w:ilvl w:val="1"/>
          <w:numId w:val="32"/>
        </w:numPr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Wykonawca z Wnioskiem o przeprowadzenie Próby Końcowej przedłoży</w:t>
      </w:r>
      <w:r w:rsidR="00706622">
        <w:rPr>
          <w:rFonts w:ascii="Palatino Linotype" w:eastAsia="TimesNewRoman" w:hAnsi="Palatino Linotype" w:cs="Calibri"/>
        </w:rPr>
        <w:t xml:space="preserve"> </w:t>
      </w:r>
      <w:r w:rsidRPr="00986EA5">
        <w:rPr>
          <w:rFonts w:ascii="Palatino Linotype" w:eastAsia="TimesNewRoman" w:hAnsi="Palatino Linotype" w:cs="Calibri"/>
        </w:rPr>
        <w:t>Zamawiającemu następujące dokumenty w wersji papierowej i elektronicznej (każda wersja w trzech egzemplarzach), w szczególności:</w:t>
      </w:r>
    </w:p>
    <w:p w14:paraId="4A8C4FA4" w14:textId="58B75D76" w:rsidR="00455725" w:rsidRPr="00986EA5" w:rsidRDefault="00455725" w:rsidP="00986EA5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protokoły odbiorów technicznych, w tym dokumentację rozruchową i protokoły szkoleń Użytkownika:</w:t>
      </w:r>
    </w:p>
    <w:p w14:paraId="03D830C1" w14:textId="77777777" w:rsidR="00455725" w:rsidRPr="00986EA5" w:rsidRDefault="00455725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PZJ</w:t>
      </w:r>
    </w:p>
    <w:p w14:paraId="17D31E5A" w14:textId="77777777" w:rsidR="00455725" w:rsidRPr="00986EA5" w:rsidRDefault="00455725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technologię montażu</w:t>
      </w:r>
    </w:p>
    <w:p w14:paraId="19402C0E" w14:textId="77777777" w:rsidR="00455725" w:rsidRPr="00986EA5" w:rsidRDefault="00455725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technologię rozbiórek</w:t>
      </w:r>
    </w:p>
    <w:p w14:paraId="4DE6C1E4" w14:textId="77777777" w:rsidR="00455725" w:rsidRPr="00986EA5" w:rsidRDefault="00455725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badania laboratoryjne</w:t>
      </w:r>
    </w:p>
    <w:p w14:paraId="28A9397F" w14:textId="77777777" w:rsidR="00455725" w:rsidRPr="00986EA5" w:rsidRDefault="00455725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ekspertyzy</w:t>
      </w:r>
    </w:p>
    <w:p w14:paraId="7F0F85AA" w14:textId="77777777" w:rsidR="00455725" w:rsidRPr="00986EA5" w:rsidRDefault="00455725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projekty technologiczne (projekty zamienne proponowane przez Wykonawcę)</w:t>
      </w:r>
    </w:p>
    <w:p w14:paraId="1187C45F" w14:textId="77777777" w:rsidR="00455725" w:rsidRPr="00986EA5" w:rsidRDefault="00455725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uzgodnienia z gestorami sieci oraz innymi podmiotami</w:t>
      </w:r>
    </w:p>
    <w:p w14:paraId="20851C7F" w14:textId="77777777" w:rsidR="00455725" w:rsidRPr="00986EA5" w:rsidRDefault="00455725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wystąpienia materiałowe oraz dokumenty na wzorach zatwierdzonych przez Zamawiającego</w:t>
      </w:r>
    </w:p>
    <w:p w14:paraId="2DA2FF84" w14:textId="77777777" w:rsidR="00455725" w:rsidRPr="00986EA5" w:rsidRDefault="00455725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dokumenty wymagane SST oraz w Umowie</w:t>
      </w:r>
    </w:p>
    <w:p w14:paraId="61313A73" w14:textId="77777777" w:rsidR="00455725" w:rsidRPr="00986EA5" w:rsidRDefault="00455725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uzgodnienia z Zamawiającym</w:t>
      </w:r>
    </w:p>
    <w:p w14:paraId="389C4344" w14:textId="7DD6E4D6" w:rsidR="00455725" w:rsidRPr="00986EA5" w:rsidRDefault="00455725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  <w:color w:val="FF0000"/>
        </w:rPr>
      </w:pPr>
      <w:r w:rsidRPr="00986EA5">
        <w:rPr>
          <w:rFonts w:ascii="Palatino Linotype" w:eastAsia="TimesNewRoman" w:hAnsi="Palatino Linotype" w:cs="Calibri"/>
        </w:rPr>
        <w:t>protokół ze szkoleń personelu Użytkownika</w:t>
      </w:r>
    </w:p>
    <w:p w14:paraId="3815D9A8" w14:textId="66133794" w:rsidR="007C7E1A" w:rsidRPr="00986EA5" w:rsidRDefault="007C7E1A" w:rsidP="00986EA5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  <w:color w:val="FF0000"/>
        </w:rPr>
      </w:pPr>
      <w:r w:rsidRPr="00986EA5">
        <w:rPr>
          <w:rFonts w:ascii="Palatino Linotype" w:eastAsia="TimesNewRoman" w:hAnsi="Palatino Linotype" w:cs="Calibri"/>
        </w:rPr>
        <w:t>wyciąg z Dziennika Budowy</w:t>
      </w:r>
    </w:p>
    <w:p w14:paraId="5DCD5A59" w14:textId="24C5DDF1" w:rsidR="00455725" w:rsidRPr="00986EA5" w:rsidRDefault="00455725" w:rsidP="00986EA5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instrukcje obsługi i eksploatacji w języku polskim,</w:t>
      </w:r>
    </w:p>
    <w:p w14:paraId="55E01FF2" w14:textId="438A1837" w:rsidR="00F85C86" w:rsidRPr="00986EA5" w:rsidRDefault="00F85C86" w:rsidP="00986EA5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lastRenderedPageBreak/>
        <w:t>lista części zamiennych i szybko zużywających się w zakresie m.in. sprzętu i urządzeń dostarczonych i zamontowanych przez Wykonawcę,</w:t>
      </w:r>
    </w:p>
    <w:p w14:paraId="2A0FEF96" w14:textId="77777777" w:rsidR="00455725" w:rsidRPr="00986EA5" w:rsidRDefault="00455725" w:rsidP="00986EA5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atesty, świadectwa jakości (certyfikaty) i inne dokumenty stwierdzające jakość wbudowanych materiałów i zamontowanych urządzeń,</w:t>
      </w:r>
    </w:p>
    <w:p w14:paraId="40670C82" w14:textId="77777777" w:rsidR="00455725" w:rsidRPr="00986EA5" w:rsidRDefault="00455725" w:rsidP="00986EA5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dokumenty gwarancji jakości w szczególności na wbudowane, dostarczone urządzenia,</w:t>
      </w:r>
    </w:p>
    <w:p w14:paraId="4C57A7D9" w14:textId="77777777" w:rsidR="00455725" w:rsidRPr="00986EA5" w:rsidRDefault="00455725" w:rsidP="00986EA5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świadectwa charakterystyki energetycznej,</w:t>
      </w:r>
    </w:p>
    <w:p w14:paraId="59CF1AC1" w14:textId="5FD85999" w:rsidR="00455725" w:rsidRPr="00986EA5" w:rsidRDefault="00455725" w:rsidP="00986EA5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dokumentację powykonawczą ze wszystkimi zmianami dokonanymi w trakcie robót, potwierdzoną przez kierownika budowy, Projektanta i zespołu nadzoru inwestorskiego</w:t>
      </w:r>
      <w:r w:rsidRPr="00986EA5">
        <w:rPr>
          <w:rFonts w:ascii="Palatino Linotype" w:eastAsia="TimesNewRoman" w:hAnsi="Palatino Linotype" w:cs="Calibri"/>
          <w:color w:val="00B0F0"/>
        </w:rPr>
        <w:t xml:space="preserve"> </w:t>
      </w:r>
      <w:r w:rsidRPr="00986EA5">
        <w:rPr>
          <w:rFonts w:ascii="Palatino Linotype" w:eastAsia="TimesNewRoman" w:hAnsi="Palatino Linotype" w:cs="Calibri"/>
        </w:rPr>
        <w:t xml:space="preserve">pod warunkiem, iż wskazane powyżej zmiany były znane </w:t>
      </w:r>
      <w:r w:rsidR="00986EA5">
        <w:rPr>
          <w:rFonts w:ascii="Palatino Linotype" w:eastAsia="TimesNewRoman" w:hAnsi="Palatino Linotype" w:cs="Calibri"/>
        </w:rPr>
        <w:br/>
      </w:r>
      <w:r w:rsidRPr="00986EA5">
        <w:rPr>
          <w:rFonts w:ascii="Palatino Linotype" w:eastAsia="TimesNewRoman" w:hAnsi="Palatino Linotype" w:cs="Calibri"/>
        </w:rPr>
        <w:t>i akceptowane przez Zamawiającego,</w:t>
      </w:r>
    </w:p>
    <w:p w14:paraId="7D916FFD" w14:textId="78FD0304" w:rsidR="00455725" w:rsidRPr="00986EA5" w:rsidRDefault="00455725" w:rsidP="00986EA5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decyzję o pozwoleniu na użytkowanie (jeśli jest wymagana).</w:t>
      </w:r>
    </w:p>
    <w:p w14:paraId="1D69BC46" w14:textId="77777777" w:rsidR="00455725" w:rsidRPr="00986EA5" w:rsidRDefault="00455725" w:rsidP="00986EA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Palatino Linotype" w:eastAsia="TimesNewRoman" w:hAnsi="Palatino Linotype" w:cs="Calibri"/>
        </w:rPr>
      </w:pPr>
    </w:p>
    <w:p w14:paraId="52021832" w14:textId="5074398E" w:rsidR="00455725" w:rsidRPr="00986EA5" w:rsidRDefault="00455725" w:rsidP="00986EA5">
      <w:pPr>
        <w:autoSpaceDE w:val="0"/>
        <w:autoSpaceDN w:val="0"/>
        <w:adjustRightInd w:val="0"/>
        <w:ind w:left="360"/>
        <w:jc w:val="both"/>
        <w:rPr>
          <w:rFonts w:ascii="Palatino Linotype" w:eastAsia="TimesNewRoman" w:hAnsi="Palatino Linotype" w:cs="Calibri"/>
          <w:b/>
          <w:u w:val="single"/>
        </w:rPr>
      </w:pPr>
      <w:r w:rsidRPr="00986EA5">
        <w:rPr>
          <w:rFonts w:ascii="Palatino Linotype" w:eastAsia="TimesNewRoman" w:hAnsi="Palatino Linotype" w:cs="Calibri"/>
          <w:b/>
          <w:u w:val="single"/>
        </w:rPr>
        <w:t>Wyżej wymienione Dokumenty na dzień zgłoszenia gotowości do odbioru Odcinka, powinny posiadać pisemną akceptację Zespołu Inspektów Nadzoru Inwestorskiego potwierdzającą jej kompletność i poprawność.</w:t>
      </w:r>
    </w:p>
    <w:p w14:paraId="356719AB" w14:textId="5218EE28" w:rsidR="00455725" w:rsidRPr="00986EA5" w:rsidRDefault="00455725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 xml:space="preserve">W przypadku braku jakiegokolwiek dokumentu wskazanego powyżej, Zamawiający może wstrzymać czynności </w:t>
      </w:r>
      <w:r w:rsidR="00F85C86" w:rsidRPr="00986EA5">
        <w:rPr>
          <w:rFonts w:ascii="Palatino Linotype" w:eastAsia="TimesNewRoman" w:hAnsi="Palatino Linotype" w:cs="Calibri"/>
        </w:rPr>
        <w:t>odbiorowe z winy Wykonawcy.</w:t>
      </w:r>
    </w:p>
    <w:p w14:paraId="4F50975A" w14:textId="06D8B77C" w:rsidR="00455725" w:rsidRPr="00986EA5" w:rsidRDefault="00455725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 przypadku ujawnienia wad podczas odbioru, Wykonawca zobowiązany jest do ich usunięcia na swój koszt, w terminie wyznaczonym przez Zamawiającego</w:t>
      </w:r>
      <w:r w:rsidR="00986EA5">
        <w:rPr>
          <w:rFonts w:ascii="Palatino Linotype" w:hAnsi="Palatino Linotype" w:cs="Calibri"/>
        </w:rPr>
        <w:t xml:space="preserve"> </w:t>
      </w:r>
      <w:r w:rsidRPr="00986EA5">
        <w:rPr>
          <w:rFonts w:ascii="Palatino Linotype" w:eastAsia="TimesNewRoman" w:hAnsi="Palatino Linotype" w:cs="Calibri"/>
        </w:rPr>
        <w:t>uwzględniającym techniczne i technologiczne możliwości usunięcia wad.</w:t>
      </w:r>
    </w:p>
    <w:p w14:paraId="61CB368E" w14:textId="40503978" w:rsidR="00455725" w:rsidRPr="00986EA5" w:rsidRDefault="00455725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 xml:space="preserve">Jeżeli Wykonawca, z przyczyn leżących po jego stronie nie usunie wad, </w:t>
      </w:r>
      <w:r w:rsidRPr="00986EA5">
        <w:rPr>
          <w:rFonts w:ascii="Palatino Linotype" w:hAnsi="Palatino Linotype" w:cs="Calibri"/>
        </w:rPr>
        <w:t>na zasadach i w terminach, o których mowa powyżej</w:t>
      </w:r>
      <w:r w:rsidRPr="00986EA5">
        <w:rPr>
          <w:rFonts w:ascii="Palatino Linotype" w:eastAsia="TimesNewRoman" w:hAnsi="Palatino Linotype" w:cs="Calibri"/>
        </w:rPr>
        <w:t xml:space="preserve"> Zamawiający bez wyznaczania dodatkowego terminu i dodatkowych formalności, może zlecić ich usunięcie innym wykonawcom na koszt i ryzyko Wykonawcy, na co Wykonawca wyraża zgodę lub odstąpić od Umowy </w:t>
      </w:r>
      <w:r w:rsidR="00986EA5">
        <w:rPr>
          <w:rFonts w:ascii="Palatino Linotype" w:eastAsia="TimesNewRoman" w:hAnsi="Palatino Linotype" w:cs="Calibri"/>
        </w:rPr>
        <w:br/>
      </w:r>
      <w:r w:rsidRPr="00986EA5">
        <w:rPr>
          <w:rFonts w:ascii="Palatino Linotype" w:eastAsia="TimesNewRoman" w:hAnsi="Palatino Linotype" w:cs="Calibri"/>
        </w:rPr>
        <w:t>w terminie 30 dni od dnia ujawnienia się podstaw do odstąpienia.</w:t>
      </w:r>
    </w:p>
    <w:p w14:paraId="4BF8BDC7" w14:textId="60B98CD4" w:rsidR="00455725" w:rsidRPr="00986EA5" w:rsidRDefault="00455725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 xml:space="preserve">Z czynności odbioru będzie spisany protokół </w:t>
      </w:r>
      <w:r w:rsidR="00F85C86" w:rsidRPr="00986EA5">
        <w:rPr>
          <w:rFonts w:ascii="Palatino Linotype" w:eastAsia="TimesNewRoman" w:hAnsi="Palatino Linotype" w:cs="Calibri"/>
        </w:rPr>
        <w:t>odbioru</w:t>
      </w:r>
      <w:r w:rsidR="00986EA5">
        <w:rPr>
          <w:rFonts w:ascii="Palatino Linotype" w:eastAsia="TimesNewRoman" w:hAnsi="Palatino Linotype" w:cs="Calibri"/>
        </w:rPr>
        <w:t xml:space="preserve"> częściowego</w:t>
      </w:r>
      <w:r w:rsidR="00F85C86" w:rsidRPr="00986EA5">
        <w:rPr>
          <w:rFonts w:ascii="Palatino Linotype" w:eastAsia="TimesNewRoman" w:hAnsi="Palatino Linotype" w:cs="Calibri"/>
        </w:rPr>
        <w:t xml:space="preserve"> </w:t>
      </w:r>
      <w:r w:rsidRPr="00986EA5">
        <w:rPr>
          <w:rFonts w:ascii="Palatino Linotype" w:eastAsia="TimesNewRoman" w:hAnsi="Palatino Linotype" w:cs="Calibri"/>
        </w:rPr>
        <w:t xml:space="preserve">zawierający wszelkie ustalenia dokonane w toku odbioru, a w przypadku ujawnienia wad w szczególności ich rodzaj oraz terminy wyznaczone przez Zamawiającego uwzględniające techniczne </w:t>
      </w:r>
      <w:r w:rsidR="00986EA5">
        <w:rPr>
          <w:rFonts w:ascii="Palatino Linotype" w:eastAsia="TimesNewRoman" w:hAnsi="Palatino Linotype" w:cs="Calibri"/>
        </w:rPr>
        <w:br/>
      </w:r>
      <w:r w:rsidRPr="00986EA5">
        <w:rPr>
          <w:rFonts w:ascii="Palatino Linotype" w:eastAsia="TimesNewRoman" w:hAnsi="Palatino Linotype" w:cs="Calibri"/>
        </w:rPr>
        <w:t>i technologiczne możliwości na usunięcie ujawnionych wad. Protokół podpisywany jest przez Wykonawcę, Zespół Inspektorów Nadzoru Inwestorskiego wskazanego Zamawiającego lub inną osobę/podmiot przez niego upoważnioną.</w:t>
      </w:r>
    </w:p>
    <w:p w14:paraId="6E1958FB" w14:textId="31C57D83" w:rsidR="00455725" w:rsidRPr="00986EA5" w:rsidRDefault="00455725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Wykonawca zobowiązany jest do zawiadomienia Zamawiającego o usunięciu wad oraz do zgłoszenia gotowości do podjęcia przerwanych czynności odbioru.</w:t>
      </w:r>
    </w:p>
    <w:p w14:paraId="77DFC6C4" w14:textId="77777777" w:rsidR="00F85C86" w:rsidRPr="00706622" w:rsidRDefault="00F85C86" w:rsidP="00706622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</w:p>
    <w:p w14:paraId="76BDBC11" w14:textId="274EDB25" w:rsidR="00C541F0" w:rsidRPr="00986EA5" w:rsidRDefault="00C541F0" w:rsidP="00986EA5">
      <w:pPr>
        <w:pStyle w:val="Akapitzlist"/>
        <w:numPr>
          <w:ilvl w:val="0"/>
          <w:numId w:val="32"/>
        </w:numPr>
        <w:shd w:val="clear" w:color="auto" w:fill="FFFFFF"/>
        <w:spacing w:before="259" w:after="0" w:line="240" w:lineRule="auto"/>
        <w:jc w:val="both"/>
        <w:rPr>
          <w:rFonts w:ascii="Palatino Linotype" w:eastAsia="Times New Roman" w:hAnsi="Palatino Linotype" w:cs="Calibri"/>
          <w:b/>
          <w:lang w:eastAsia="pl-PL"/>
        </w:rPr>
      </w:pPr>
      <w:r w:rsidRPr="00986EA5">
        <w:rPr>
          <w:rFonts w:ascii="Palatino Linotype" w:eastAsia="Times New Roman" w:hAnsi="Palatino Linotype" w:cs="Calibri"/>
          <w:b/>
          <w:lang w:eastAsia="pl-PL"/>
        </w:rPr>
        <w:t>ODBI</w:t>
      </w:r>
      <w:r w:rsidR="00185A57" w:rsidRPr="00986EA5">
        <w:rPr>
          <w:rFonts w:ascii="Palatino Linotype" w:eastAsia="Times New Roman" w:hAnsi="Palatino Linotype" w:cs="Calibri"/>
          <w:b/>
          <w:lang w:eastAsia="pl-PL"/>
        </w:rPr>
        <w:t>ÓR</w:t>
      </w:r>
      <w:r w:rsidRPr="00986EA5">
        <w:rPr>
          <w:rFonts w:ascii="Palatino Linotype" w:eastAsia="Times New Roman" w:hAnsi="Palatino Linotype" w:cs="Calibri"/>
          <w:b/>
          <w:lang w:eastAsia="pl-PL"/>
        </w:rPr>
        <w:t xml:space="preserve"> KOŃCOW</w:t>
      </w:r>
      <w:r w:rsidR="00185A57" w:rsidRPr="00986EA5">
        <w:rPr>
          <w:rFonts w:ascii="Palatino Linotype" w:eastAsia="Times New Roman" w:hAnsi="Palatino Linotype" w:cs="Calibri"/>
          <w:b/>
          <w:lang w:eastAsia="pl-PL"/>
        </w:rPr>
        <w:t>Y</w:t>
      </w:r>
      <w:r w:rsidRPr="00986EA5">
        <w:rPr>
          <w:rFonts w:ascii="Palatino Linotype" w:eastAsia="Times New Roman" w:hAnsi="Palatino Linotype" w:cs="Calibri"/>
          <w:b/>
          <w:lang w:eastAsia="pl-PL"/>
        </w:rPr>
        <w:t xml:space="preserve"> – ODBI</w:t>
      </w:r>
      <w:r w:rsidR="00185A57" w:rsidRPr="00986EA5">
        <w:rPr>
          <w:rFonts w:ascii="Palatino Linotype" w:eastAsia="Times New Roman" w:hAnsi="Palatino Linotype" w:cs="Calibri"/>
          <w:b/>
          <w:lang w:eastAsia="pl-PL"/>
        </w:rPr>
        <w:t>ÓR</w:t>
      </w:r>
      <w:r w:rsidRPr="00986EA5">
        <w:rPr>
          <w:rFonts w:ascii="Palatino Linotype" w:eastAsia="Times New Roman" w:hAnsi="Palatino Linotype" w:cs="Calibri"/>
          <w:b/>
          <w:lang w:eastAsia="pl-PL"/>
        </w:rPr>
        <w:t xml:space="preserve"> ZADANIA</w:t>
      </w:r>
    </w:p>
    <w:p w14:paraId="4EF324CD" w14:textId="00F54AE9" w:rsidR="006C2661" w:rsidRPr="00986EA5" w:rsidRDefault="00455725" w:rsidP="00986EA5">
      <w:pPr>
        <w:shd w:val="clear" w:color="auto" w:fill="FFFFFF"/>
        <w:spacing w:before="259" w:after="0" w:line="240" w:lineRule="auto"/>
        <w:jc w:val="both"/>
        <w:rPr>
          <w:rFonts w:ascii="Palatino Linotype" w:eastAsia="Times New Roman" w:hAnsi="Palatino Linotype" w:cs="Calibri"/>
          <w:bCs/>
          <w:lang w:eastAsia="pl-PL"/>
        </w:rPr>
      </w:pPr>
      <w:r w:rsidRPr="00986EA5">
        <w:rPr>
          <w:rFonts w:ascii="Palatino Linotype" w:eastAsia="Times New Roman" w:hAnsi="Palatino Linotype" w:cs="Calibri"/>
          <w:bCs/>
          <w:lang w:eastAsia="pl-PL"/>
        </w:rPr>
        <w:t xml:space="preserve">Odbiór Końcowy – Odbiór Zadania dokonywany będzie zgodnie z terminami wskazanymi </w:t>
      </w:r>
      <w:r w:rsidR="00706622">
        <w:rPr>
          <w:rFonts w:ascii="Palatino Linotype" w:eastAsia="Times New Roman" w:hAnsi="Palatino Linotype" w:cs="Calibri"/>
          <w:bCs/>
          <w:lang w:eastAsia="pl-PL"/>
        </w:rPr>
        <w:br/>
      </w:r>
      <w:r w:rsidRPr="00986EA5">
        <w:rPr>
          <w:rFonts w:ascii="Palatino Linotype" w:eastAsia="Times New Roman" w:hAnsi="Palatino Linotype" w:cs="Calibri"/>
          <w:bCs/>
          <w:lang w:eastAsia="pl-PL"/>
        </w:rPr>
        <w:t>w HR.</w:t>
      </w:r>
    </w:p>
    <w:p w14:paraId="54ECF905" w14:textId="77777777" w:rsidR="006A6C9F" w:rsidRPr="00986EA5" w:rsidRDefault="006A6C9F" w:rsidP="00986EA5">
      <w:pPr>
        <w:shd w:val="clear" w:color="auto" w:fill="FFFFFF"/>
        <w:spacing w:before="259" w:after="0" w:line="240" w:lineRule="auto"/>
        <w:jc w:val="both"/>
        <w:rPr>
          <w:rFonts w:ascii="Palatino Linotype" w:eastAsia="Times New Roman" w:hAnsi="Palatino Linotype" w:cs="Calibri"/>
          <w:bCs/>
          <w:lang w:eastAsia="pl-PL"/>
        </w:rPr>
      </w:pPr>
    </w:p>
    <w:p w14:paraId="6F4E5D02" w14:textId="6CB40F0D" w:rsidR="006C2661" w:rsidRPr="00986EA5" w:rsidRDefault="006C2661" w:rsidP="00986EA5">
      <w:pPr>
        <w:pStyle w:val="Akapitzlist"/>
        <w:numPr>
          <w:ilvl w:val="1"/>
          <w:numId w:val="32"/>
        </w:numPr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lastRenderedPageBreak/>
        <w:t>Zamawiający po otrzymaniu pisemnego zgłoszenia przez Wykonawcę gotowości do Odbioru Końcowego – Odbioru Zadania, wyznaczy termin i rozpocznie odbiór w ciągu 5 dni roboczych, licząc od daty potwierdzenia gotowości wykonanych robót do odbioru przez Zespół Inspektorów Nadzoru Inwestorskiego, zawiadamiając o tym Wykonawcę.</w:t>
      </w:r>
    </w:p>
    <w:p w14:paraId="2C5306A5" w14:textId="6B508F78" w:rsidR="006C2661" w:rsidRPr="00986EA5" w:rsidRDefault="006C2661" w:rsidP="00986EA5">
      <w:pPr>
        <w:pStyle w:val="Akapitzlist"/>
        <w:numPr>
          <w:ilvl w:val="1"/>
          <w:numId w:val="32"/>
        </w:numPr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Wykonawca przed złożeniem Wniosku o przeprowadzenie Próby Końcowej dla danego Odcinka</w:t>
      </w:r>
      <w:r w:rsidR="007C7E1A" w:rsidRPr="00986EA5">
        <w:rPr>
          <w:rFonts w:ascii="Palatino Linotype" w:eastAsia="TimesNewRoman" w:hAnsi="Palatino Linotype" w:cs="Calibri"/>
        </w:rPr>
        <w:t xml:space="preserve"> (w przypadku gdy taki Odcinek będzie zgłaszany w ramach Odbioru Końcowego)</w:t>
      </w:r>
      <w:r w:rsidRPr="00986EA5">
        <w:rPr>
          <w:rFonts w:ascii="Palatino Linotype" w:eastAsia="TimesNewRoman" w:hAnsi="Palatino Linotype" w:cs="Calibri"/>
        </w:rPr>
        <w:t xml:space="preserve"> zobowiązany jest uzyskać akceptację Zespołu Inspektorów Nadzoru Inwestorskiego i Zamawiającego dla Programu i Harmonogramu Prób Końcowych dla </w:t>
      </w:r>
      <w:r w:rsidR="00D67E2A" w:rsidRPr="00986EA5">
        <w:rPr>
          <w:rFonts w:ascii="Palatino Linotype" w:eastAsia="TimesNewRoman" w:hAnsi="Palatino Linotype" w:cs="Calibri"/>
        </w:rPr>
        <w:t>Zadania.</w:t>
      </w:r>
    </w:p>
    <w:p w14:paraId="0832B798" w14:textId="77777777" w:rsidR="006C2661" w:rsidRPr="00986EA5" w:rsidRDefault="006C2661" w:rsidP="00986EA5">
      <w:pPr>
        <w:pStyle w:val="Akapitzlist"/>
        <w:numPr>
          <w:ilvl w:val="1"/>
          <w:numId w:val="32"/>
        </w:numPr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Wykonawca z Wnioskiem o przeprowadzenie Próby Końcowej przedłoży Zamawiającemu następujące dokumenty w wersji papierowej i elektronicznej (każda wersja w trzech egzemplarzach), w szczególności:</w:t>
      </w:r>
    </w:p>
    <w:p w14:paraId="1CB9F8EB" w14:textId="39A8DDE5" w:rsidR="006C2661" w:rsidRPr="00986EA5" w:rsidRDefault="006C2661" w:rsidP="00986EA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protokoły odbiorów technicznych, w tym dokumentację rozruchową i protokoły szkoleń Użytkownika:</w:t>
      </w:r>
    </w:p>
    <w:p w14:paraId="258F19C7" w14:textId="77777777" w:rsidR="006C2661" w:rsidRPr="00986EA5" w:rsidRDefault="006C2661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PZJ</w:t>
      </w:r>
    </w:p>
    <w:p w14:paraId="7DDCA8ED" w14:textId="77777777" w:rsidR="006C2661" w:rsidRPr="00986EA5" w:rsidRDefault="006C2661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technologię montażu</w:t>
      </w:r>
    </w:p>
    <w:p w14:paraId="154990CC" w14:textId="77777777" w:rsidR="006C2661" w:rsidRPr="00986EA5" w:rsidRDefault="006C2661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technologię rozbiórek</w:t>
      </w:r>
    </w:p>
    <w:p w14:paraId="4244AFF6" w14:textId="77777777" w:rsidR="006C2661" w:rsidRPr="00986EA5" w:rsidRDefault="006C2661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badania laboratoryjne</w:t>
      </w:r>
    </w:p>
    <w:p w14:paraId="601F3FA4" w14:textId="77777777" w:rsidR="006C2661" w:rsidRPr="00986EA5" w:rsidRDefault="006C2661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ekspertyzy</w:t>
      </w:r>
    </w:p>
    <w:p w14:paraId="29D9572A" w14:textId="77777777" w:rsidR="006C2661" w:rsidRPr="00986EA5" w:rsidRDefault="006C2661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projekty technologiczne (projekty zamienne proponowane przez Wykonawcę)</w:t>
      </w:r>
    </w:p>
    <w:p w14:paraId="11F19EE8" w14:textId="77777777" w:rsidR="006C2661" w:rsidRPr="00986EA5" w:rsidRDefault="006C2661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uzgodnienia z gestorami sieci oraz innymi podmiotami</w:t>
      </w:r>
    </w:p>
    <w:p w14:paraId="7D69EA0B" w14:textId="77777777" w:rsidR="006C2661" w:rsidRPr="00986EA5" w:rsidRDefault="006C2661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wystąpienia materiałowe oraz dokumenty na wzorach zatwierdzonych przez Zamawiającego</w:t>
      </w:r>
    </w:p>
    <w:p w14:paraId="634497F0" w14:textId="77777777" w:rsidR="006C2661" w:rsidRPr="00986EA5" w:rsidRDefault="006C2661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dokumenty wymagane SST oraz w Umowie</w:t>
      </w:r>
    </w:p>
    <w:p w14:paraId="5985BA69" w14:textId="77777777" w:rsidR="006C2661" w:rsidRPr="00986EA5" w:rsidRDefault="006C2661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uzgodnienia z Zamawiającym</w:t>
      </w:r>
    </w:p>
    <w:p w14:paraId="7A4D4162" w14:textId="58260182" w:rsidR="006C2661" w:rsidRPr="00986EA5" w:rsidRDefault="006C2661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  <w:color w:val="FF0000"/>
        </w:rPr>
      </w:pPr>
      <w:r w:rsidRPr="00986EA5">
        <w:rPr>
          <w:rFonts w:ascii="Palatino Linotype" w:eastAsia="TimesNewRoman" w:hAnsi="Palatino Linotype" w:cs="Calibri"/>
        </w:rPr>
        <w:t>protokół ze szkoleń personelu Użytkownika</w:t>
      </w:r>
    </w:p>
    <w:p w14:paraId="4514C21A" w14:textId="1B5D9F88" w:rsidR="00F85C86" w:rsidRPr="00986EA5" w:rsidRDefault="00F85C86" w:rsidP="00986EA5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  <w:color w:val="FF0000"/>
        </w:rPr>
      </w:pPr>
      <w:r w:rsidRPr="00986EA5">
        <w:rPr>
          <w:rFonts w:ascii="Palatino Linotype" w:eastAsia="TimesNewRoman" w:hAnsi="Palatino Linotype" w:cs="Calibri"/>
        </w:rPr>
        <w:t>wyciąg z Dziennika Budowy</w:t>
      </w:r>
    </w:p>
    <w:p w14:paraId="00D23462" w14:textId="77777777" w:rsidR="006C2661" w:rsidRPr="00986EA5" w:rsidRDefault="006C2661" w:rsidP="00986EA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instrukcje obsługi i eksploatacji w języku polskim,</w:t>
      </w:r>
    </w:p>
    <w:p w14:paraId="1B3036BF" w14:textId="77777777" w:rsidR="006C2661" w:rsidRPr="00986EA5" w:rsidRDefault="006C2661" w:rsidP="00986EA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atesty, świadectwa jakości (certyfikaty) i inne dokumenty stwierdzające jakość wbudowanych materiałów i zamontowanych urządzeń,</w:t>
      </w:r>
    </w:p>
    <w:p w14:paraId="23B0F822" w14:textId="77777777" w:rsidR="006C2661" w:rsidRPr="00986EA5" w:rsidRDefault="006C2661" w:rsidP="00986EA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dokumenty gwarancji jakości w szczególności na wbudowane, dostarczone urządzenia,</w:t>
      </w:r>
    </w:p>
    <w:p w14:paraId="572BFEEA" w14:textId="77777777" w:rsidR="006C2661" w:rsidRPr="00986EA5" w:rsidRDefault="006C2661" w:rsidP="00986EA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świadectwa charakterystyki energetycznej,</w:t>
      </w:r>
    </w:p>
    <w:p w14:paraId="4DDF2EF0" w14:textId="78882797" w:rsidR="006C2661" w:rsidRPr="00986EA5" w:rsidRDefault="006C2661" w:rsidP="00986EA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dokumentację powykonawczą ze wszystkimi zmianami dokonanymi w trakcie robót, potwierdzoną przez kierownika budowy, Projektanta i zespołu nadzoru inwestorskiego</w:t>
      </w:r>
      <w:r w:rsidRPr="00986EA5">
        <w:rPr>
          <w:rFonts w:ascii="Palatino Linotype" w:eastAsia="TimesNewRoman" w:hAnsi="Palatino Linotype" w:cs="Calibri"/>
          <w:color w:val="00B0F0"/>
        </w:rPr>
        <w:t xml:space="preserve"> </w:t>
      </w:r>
      <w:r w:rsidRPr="00986EA5">
        <w:rPr>
          <w:rFonts w:ascii="Palatino Linotype" w:eastAsia="TimesNewRoman" w:hAnsi="Palatino Linotype" w:cs="Calibri"/>
        </w:rPr>
        <w:t xml:space="preserve">pod warunkiem, iż wskazane powyżej zmiany były znane </w:t>
      </w:r>
      <w:r w:rsidR="00986EA5">
        <w:rPr>
          <w:rFonts w:ascii="Palatino Linotype" w:eastAsia="TimesNewRoman" w:hAnsi="Palatino Linotype" w:cs="Calibri"/>
        </w:rPr>
        <w:br/>
      </w:r>
      <w:r w:rsidRPr="00986EA5">
        <w:rPr>
          <w:rFonts w:ascii="Palatino Linotype" w:eastAsia="TimesNewRoman" w:hAnsi="Palatino Linotype" w:cs="Calibri"/>
        </w:rPr>
        <w:t>i akceptowane przez Zamawiającego,</w:t>
      </w:r>
      <w:r w:rsidR="007C7E1A" w:rsidRPr="00986EA5">
        <w:rPr>
          <w:rFonts w:ascii="Palatino Linotype" w:eastAsia="TimesNewRoman" w:hAnsi="Palatino Linotype" w:cs="Calibri"/>
        </w:rPr>
        <w:t xml:space="preserve"> w tym ostemplowany projekt budowlany przekazany przez Zamawiającego do realizacji,</w:t>
      </w:r>
    </w:p>
    <w:p w14:paraId="061879C5" w14:textId="77777777" w:rsidR="006C2661" w:rsidRPr="00986EA5" w:rsidRDefault="006C2661" w:rsidP="00986EA5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decyzję o pozwoleniu na użytkowanie (jeśli jest wymagana).</w:t>
      </w:r>
    </w:p>
    <w:p w14:paraId="7404201A" w14:textId="77777777" w:rsidR="006C2661" w:rsidRPr="00986EA5" w:rsidRDefault="006C2661" w:rsidP="00986EA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Palatino Linotype" w:eastAsia="TimesNewRoman" w:hAnsi="Palatino Linotype" w:cs="Calibri"/>
        </w:rPr>
      </w:pPr>
    </w:p>
    <w:p w14:paraId="5D5085B9" w14:textId="77777777" w:rsidR="006C2661" w:rsidRPr="00986EA5" w:rsidRDefault="006C2661" w:rsidP="00986EA5">
      <w:pPr>
        <w:autoSpaceDE w:val="0"/>
        <w:autoSpaceDN w:val="0"/>
        <w:adjustRightInd w:val="0"/>
        <w:ind w:left="360"/>
        <w:jc w:val="both"/>
        <w:rPr>
          <w:rFonts w:ascii="Palatino Linotype" w:eastAsia="TimesNewRoman" w:hAnsi="Palatino Linotype" w:cs="Calibri"/>
          <w:b/>
          <w:u w:val="single"/>
        </w:rPr>
      </w:pPr>
      <w:r w:rsidRPr="00986EA5">
        <w:rPr>
          <w:rFonts w:ascii="Palatino Linotype" w:eastAsia="TimesNewRoman" w:hAnsi="Palatino Linotype" w:cs="Calibri"/>
          <w:b/>
          <w:u w:val="single"/>
        </w:rPr>
        <w:lastRenderedPageBreak/>
        <w:t>Wyżej wymienione Dokumenty na dzień zgłoszenia gotowości do odbioru Odcinka, powinny posiadać pisemną akceptację Zespołu Inspektów Nadzoru Inwestorskiego potwierdzającą jej kompletność i poprawność.</w:t>
      </w:r>
    </w:p>
    <w:p w14:paraId="7526E2D8" w14:textId="0FAF5391" w:rsidR="006C2661" w:rsidRPr="00986EA5" w:rsidRDefault="006C2661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 przypadku braku jakiegokolwiek dokumentu wskazanego powyżej, Zamawiający może wstrzymać czynności odbiorowe</w:t>
      </w:r>
      <w:r w:rsidR="00F85C86" w:rsidRPr="00986EA5">
        <w:rPr>
          <w:rFonts w:ascii="Palatino Linotype" w:eastAsia="TimesNewRoman" w:hAnsi="Palatino Linotype" w:cs="Calibri"/>
        </w:rPr>
        <w:t xml:space="preserve"> z winy Wykonawcy</w:t>
      </w:r>
      <w:r w:rsidRPr="00986EA5">
        <w:rPr>
          <w:rFonts w:ascii="Palatino Linotype" w:eastAsia="TimesNewRoman" w:hAnsi="Palatino Linotype" w:cs="Calibri"/>
        </w:rPr>
        <w:t>.</w:t>
      </w:r>
    </w:p>
    <w:p w14:paraId="6FD97419" w14:textId="7E4DF329" w:rsidR="006C2661" w:rsidRPr="00986EA5" w:rsidRDefault="006C2661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W przypadku ujawnienia wad podczas odbioru, Wykonawca zobowiązany jest do ich usunięcia na swój koszt, w terminie wyznaczonym przez Zamawiającego</w:t>
      </w:r>
      <w:r w:rsidRPr="00986EA5">
        <w:rPr>
          <w:rFonts w:ascii="Palatino Linotype" w:hAnsi="Palatino Linotype" w:cs="Calibri"/>
        </w:rPr>
        <w:t xml:space="preserve"> </w:t>
      </w:r>
      <w:r w:rsidRPr="00986EA5">
        <w:rPr>
          <w:rFonts w:ascii="Palatino Linotype" w:eastAsia="TimesNewRoman" w:hAnsi="Palatino Linotype" w:cs="Calibri"/>
        </w:rPr>
        <w:t>uwzględniającym techniczne i technologiczne możliwości usunięcia wad.</w:t>
      </w:r>
    </w:p>
    <w:p w14:paraId="0447D833" w14:textId="4C1DF86A" w:rsidR="006C2661" w:rsidRPr="00986EA5" w:rsidRDefault="006C2661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 xml:space="preserve">Jeżeli Wykonawca, z przyczyn leżących po jego stronie nie usunie wad, </w:t>
      </w:r>
      <w:r w:rsidRPr="00986EA5">
        <w:rPr>
          <w:rFonts w:ascii="Palatino Linotype" w:hAnsi="Palatino Linotype" w:cs="Calibri"/>
        </w:rPr>
        <w:t xml:space="preserve">na zasadach </w:t>
      </w:r>
      <w:r w:rsidR="00986EA5">
        <w:rPr>
          <w:rFonts w:ascii="Palatino Linotype" w:hAnsi="Palatino Linotype" w:cs="Calibri"/>
        </w:rPr>
        <w:br/>
      </w:r>
      <w:r w:rsidRPr="00986EA5">
        <w:rPr>
          <w:rFonts w:ascii="Palatino Linotype" w:hAnsi="Palatino Linotype" w:cs="Calibri"/>
        </w:rPr>
        <w:t>i w terminach, o których mowa powyżej</w:t>
      </w:r>
      <w:r w:rsidRPr="00986EA5">
        <w:rPr>
          <w:rFonts w:ascii="Palatino Linotype" w:eastAsia="TimesNewRoman" w:hAnsi="Palatino Linotype" w:cs="Calibri"/>
        </w:rPr>
        <w:t xml:space="preserve"> Zamawiający bez wyznaczania dodatkowego terminu i dodatkowych formalności, może zlecić ich usunięcie innym wykonawcom na koszt i ryzyko Wykonawcy, na co Wykonawca wyraża zgodę lub odstąpić od Umowy w terminie 30 dni od dnia ujawnienia się podstaw do odstąpienia.</w:t>
      </w:r>
    </w:p>
    <w:p w14:paraId="533DCC68" w14:textId="2390D1D3" w:rsidR="006C2661" w:rsidRPr="00986EA5" w:rsidRDefault="006C2661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>Z czynności odbioru będzie spisany protokół</w:t>
      </w:r>
      <w:r w:rsidR="00F85C86" w:rsidRPr="00986EA5">
        <w:rPr>
          <w:rFonts w:ascii="Palatino Linotype" w:eastAsia="TimesNewRoman" w:hAnsi="Palatino Linotype" w:cs="Calibri"/>
        </w:rPr>
        <w:t xml:space="preserve"> odbioru końcowego</w:t>
      </w:r>
      <w:r w:rsidRPr="00986EA5">
        <w:rPr>
          <w:rFonts w:ascii="Palatino Linotype" w:eastAsia="TimesNewRoman" w:hAnsi="Palatino Linotype" w:cs="Calibri"/>
        </w:rPr>
        <w:t xml:space="preserve"> zawierający wszelkie ustalenia dokonane w toku odbioru, a w przypadku ujawnienia wad w szczególności ich rodzaj oraz terminy wyznaczone przez Zamawiającego uwzględniające techniczne </w:t>
      </w:r>
      <w:r w:rsidR="00986EA5">
        <w:rPr>
          <w:rFonts w:ascii="Palatino Linotype" w:eastAsia="TimesNewRoman" w:hAnsi="Palatino Linotype" w:cs="Calibri"/>
        </w:rPr>
        <w:br/>
      </w:r>
      <w:r w:rsidRPr="00986EA5">
        <w:rPr>
          <w:rFonts w:ascii="Palatino Linotype" w:eastAsia="TimesNewRoman" w:hAnsi="Palatino Linotype" w:cs="Calibri"/>
        </w:rPr>
        <w:t>i technologiczne możliwości na usunięcie ujawnionych wad. Protokół podpisywany jest przez Wykonawcę, Zespół Inspektorów Nadzoru Inwestorskiego wskazanego Zamawiającego lub inną osobę/podmiot przez niego upoważnioną.</w:t>
      </w:r>
    </w:p>
    <w:p w14:paraId="04D78E3F" w14:textId="702C3A5E" w:rsidR="006C2661" w:rsidRPr="00986EA5" w:rsidRDefault="006C2661" w:rsidP="00986EA5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Palatino Linotype" w:eastAsia="TimesNewRoman" w:hAnsi="Palatino Linotype" w:cs="Calibri"/>
        </w:rPr>
      </w:pPr>
      <w:r w:rsidRPr="00986EA5">
        <w:rPr>
          <w:rFonts w:ascii="Palatino Linotype" w:eastAsia="TimesNewRoman" w:hAnsi="Palatino Linotype" w:cs="Calibri"/>
        </w:rPr>
        <w:t xml:space="preserve">Wykonawca zobowiązany jest do zawiadomienia Zamawiającego o usunięciu wad oraz </w:t>
      </w:r>
      <w:r w:rsidR="00F85C86" w:rsidRPr="00986EA5">
        <w:rPr>
          <w:rFonts w:ascii="Palatino Linotype" w:eastAsia="TimesNewRoman" w:hAnsi="Palatino Linotype" w:cs="Calibri"/>
        </w:rPr>
        <w:br/>
      </w:r>
      <w:r w:rsidRPr="00986EA5">
        <w:rPr>
          <w:rFonts w:ascii="Palatino Linotype" w:eastAsia="TimesNewRoman" w:hAnsi="Palatino Linotype" w:cs="Calibri"/>
        </w:rPr>
        <w:t>do zgłoszenia gotowości do podjęcia przerwanych czynności odbioru.</w:t>
      </w:r>
    </w:p>
    <w:p w14:paraId="57AF2773" w14:textId="77777777" w:rsidR="00C541F0" w:rsidRPr="00986EA5" w:rsidRDefault="00C541F0" w:rsidP="00986EA5">
      <w:pPr>
        <w:shd w:val="clear" w:color="auto" w:fill="FFFFFF"/>
        <w:spacing w:before="259" w:after="0" w:line="240" w:lineRule="auto"/>
        <w:jc w:val="both"/>
        <w:rPr>
          <w:rFonts w:ascii="Palatino Linotype" w:eastAsia="Times New Roman" w:hAnsi="Palatino Linotype" w:cs="Calibri"/>
          <w:b/>
          <w:lang w:eastAsia="pl-PL"/>
        </w:rPr>
      </w:pPr>
    </w:p>
    <w:p w14:paraId="7A9F95C8" w14:textId="5D9F5B46" w:rsidR="005B63F3" w:rsidRPr="00986EA5" w:rsidRDefault="005B63F3" w:rsidP="00986EA5">
      <w:pPr>
        <w:spacing w:after="0" w:line="240" w:lineRule="auto"/>
        <w:ind w:left="709"/>
        <w:jc w:val="both"/>
        <w:rPr>
          <w:rFonts w:ascii="Palatino Linotype" w:eastAsia="Times New Roman" w:hAnsi="Palatino Linotype" w:cs="Calibri"/>
          <w:lang w:eastAsia="pl-PL"/>
        </w:rPr>
      </w:pPr>
      <w:r w:rsidRPr="00986EA5">
        <w:rPr>
          <w:rFonts w:ascii="Palatino Linotype" w:eastAsia="Times New Roman" w:hAnsi="Palatino Linotype" w:cs="Calibri"/>
          <w:lang w:eastAsia="pl-PL"/>
        </w:rPr>
        <w:br/>
      </w:r>
    </w:p>
    <w:p w14:paraId="225FFF8E" w14:textId="77777777" w:rsidR="008B7032" w:rsidRPr="00986EA5" w:rsidRDefault="008B7032" w:rsidP="00986EA5">
      <w:pPr>
        <w:spacing w:after="0" w:line="240" w:lineRule="auto"/>
        <w:jc w:val="both"/>
        <w:rPr>
          <w:rFonts w:ascii="Palatino Linotype" w:eastAsia="Times New Roman" w:hAnsi="Palatino Linotype" w:cs="Calibri"/>
          <w:highlight w:val="yellow"/>
          <w:lang w:eastAsia="pl-PL"/>
        </w:rPr>
      </w:pPr>
    </w:p>
    <w:p w14:paraId="57DBB391" w14:textId="77777777" w:rsidR="00AE7FF4" w:rsidRPr="00986EA5" w:rsidRDefault="00AE7FF4" w:rsidP="00986EA5">
      <w:pPr>
        <w:spacing w:after="0" w:line="240" w:lineRule="auto"/>
        <w:jc w:val="both"/>
        <w:rPr>
          <w:rFonts w:ascii="Palatino Linotype" w:eastAsia="Times New Roman" w:hAnsi="Palatino Linotype" w:cs="Calibri"/>
          <w:highlight w:val="yellow"/>
          <w:lang w:eastAsia="pl-PL"/>
        </w:rPr>
      </w:pPr>
    </w:p>
    <w:p w14:paraId="2284985F" w14:textId="77777777" w:rsidR="00AE7FF4" w:rsidRPr="00986EA5" w:rsidRDefault="00AE7FF4" w:rsidP="00986EA5">
      <w:pPr>
        <w:jc w:val="both"/>
        <w:rPr>
          <w:rFonts w:ascii="Palatino Linotype" w:hAnsi="Palatino Linotype" w:cs="Calibri"/>
          <w:b/>
        </w:rPr>
      </w:pPr>
    </w:p>
    <w:sectPr w:rsidR="00AE7FF4" w:rsidRPr="00986E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C6EAC" w14:textId="77777777" w:rsidR="00A93A00" w:rsidRDefault="00A93A00" w:rsidP="00E66865">
      <w:pPr>
        <w:spacing w:after="0" w:line="240" w:lineRule="auto"/>
      </w:pPr>
      <w:r>
        <w:separator/>
      </w:r>
    </w:p>
  </w:endnote>
  <w:endnote w:type="continuationSeparator" w:id="0">
    <w:p w14:paraId="19FCF6B8" w14:textId="77777777" w:rsidR="00A93A00" w:rsidRDefault="00A93A00" w:rsidP="00E66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AD7B2" w14:textId="3E13B580" w:rsidR="00163A54" w:rsidRPr="00163A54" w:rsidRDefault="00163A54" w:rsidP="00163A54">
    <w:pPr>
      <w:jc w:val="both"/>
      <w:rPr>
        <w:rFonts w:cstheme="minorHAnsi"/>
        <w:b/>
        <w:bCs/>
        <w:sz w:val="18"/>
        <w:szCs w:val="18"/>
      </w:rPr>
    </w:pPr>
    <w:r w:rsidRPr="00522205">
      <w:rPr>
        <w:rFonts w:cstheme="minorHAnsi"/>
        <w:sz w:val="18"/>
        <w:szCs w:val="18"/>
      </w:rPr>
      <w:t>„Podniesienie jakości usług zdrowotnych oraz zwiększenie dostępu do usług medycznych (</w:t>
    </w:r>
    <w:r>
      <w:rPr>
        <w:rFonts w:cstheme="minorHAnsi"/>
        <w:sz w:val="18"/>
        <w:szCs w:val="18"/>
      </w:rPr>
      <w:t>budowa</w:t>
    </w:r>
    <w:r w:rsidRPr="00522205">
      <w:rPr>
        <w:rFonts w:cstheme="minorHAnsi"/>
        <w:sz w:val="18"/>
        <w:szCs w:val="18"/>
      </w:rPr>
      <w:t xml:space="preserve"> budynków nr </w:t>
    </w:r>
    <w:r>
      <w:rPr>
        <w:rFonts w:cstheme="minorHAnsi"/>
        <w:sz w:val="18"/>
        <w:szCs w:val="18"/>
      </w:rPr>
      <w:t>B</w:t>
    </w:r>
    <w:r w:rsidRPr="00522205">
      <w:rPr>
        <w:rFonts w:cstheme="minorHAnsi"/>
        <w:sz w:val="18"/>
        <w:szCs w:val="18"/>
      </w:rPr>
      <w:t xml:space="preserve">4, </w:t>
    </w:r>
    <w:r>
      <w:rPr>
        <w:rFonts w:cstheme="minorHAnsi"/>
        <w:sz w:val="18"/>
        <w:szCs w:val="18"/>
      </w:rPr>
      <w:t>B</w:t>
    </w:r>
    <w:r w:rsidRPr="00522205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>A</w:t>
    </w:r>
    <w:r w:rsidRPr="00522205">
      <w:rPr>
        <w:rFonts w:cstheme="minorHAnsi"/>
        <w:sz w:val="18"/>
        <w:szCs w:val="18"/>
      </w:rPr>
      <w:t>, budynk</w:t>
    </w:r>
    <w:r>
      <w:rPr>
        <w:rFonts w:cstheme="minorHAnsi"/>
        <w:sz w:val="18"/>
        <w:szCs w:val="18"/>
      </w:rPr>
      <w:t>ów</w:t>
    </w:r>
    <w:r w:rsidRPr="00522205">
      <w:rPr>
        <w:rFonts w:cstheme="minorHAnsi"/>
        <w:sz w:val="18"/>
        <w:szCs w:val="18"/>
      </w:rPr>
      <w:t xml:space="preserve"> techniczn</w:t>
    </w:r>
    <w:r>
      <w:rPr>
        <w:rFonts w:cstheme="minorHAnsi"/>
        <w:sz w:val="18"/>
        <w:szCs w:val="18"/>
      </w:rPr>
      <w:t>ych</w:t>
    </w:r>
    <w:r w:rsidRPr="00522205">
      <w:rPr>
        <w:rFonts w:cstheme="minorHAnsi"/>
        <w:sz w:val="18"/>
        <w:szCs w:val="18"/>
      </w:rPr>
      <w:t xml:space="preserve"> oraz zagospodarowani</w:t>
    </w:r>
    <w:r>
      <w:rPr>
        <w:rFonts w:cstheme="minorHAnsi"/>
        <w:sz w:val="18"/>
        <w:szCs w:val="18"/>
      </w:rPr>
      <w:t>a</w:t>
    </w:r>
    <w:r w:rsidRPr="00522205">
      <w:rPr>
        <w:rFonts w:cstheme="minorHAnsi"/>
        <w:sz w:val="18"/>
        <w:szCs w:val="18"/>
      </w:rPr>
      <w:t xml:space="preserve"> terenu) </w:t>
    </w:r>
    <w:r>
      <w:rPr>
        <w:rFonts w:cstheme="minorHAnsi"/>
        <w:sz w:val="18"/>
        <w:szCs w:val="18"/>
      </w:rPr>
      <w:t>w</w:t>
    </w:r>
    <w:r w:rsidRPr="00522205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W</w:t>
    </w:r>
    <w:r w:rsidRPr="00522205">
      <w:rPr>
        <w:rFonts w:cstheme="minorHAnsi"/>
        <w:sz w:val="18"/>
        <w:szCs w:val="18"/>
      </w:rPr>
      <w:t xml:space="preserve">ojewódzkim </w:t>
    </w:r>
    <w:r>
      <w:rPr>
        <w:rFonts w:cstheme="minorHAnsi"/>
        <w:sz w:val="18"/>
        <w:szCs w:val="18"/>
      </w:rPr>
      <w:t>S</w:t>
    </w:r>
    <w:r w:rsidRPr="00522205">
      <w:rPr>
        <w:rFonts w:cstheme="minorHAnsi"/>
        <w:sz w:val="18"/>
        <w:szCs w:val="18"/>
      </w:rPr>
      <w:t xml:space="preserve">zpitalu </w:t>
    </w:r>
    <w:r>
      <w:rPr>
        <w:rFonts w:cstheme="minorHAnsi"/>
        <w:sz w:val="18"/>
        <w:szCs w:val="18"/>
      </w:rPr>
      <w:t>S</w:t>
    </w:r>
    <w:r w:rsidRPr="00522205">
      <w:rPr>
        <w:rFonts w:cstheme="minorHAnsi"/>
        <w:sz w:val="18"/>
        <w:szCs w:val="18"/>
      </w:rPr>
      <w:t xml:space="preserve">pecjalistycznym im. Bł. Ks. J. Popiełuszki we </w:t>
    </w:r>
    <w:r>
      <w:rPr>
        <w:rFonts w:cstheme="minorHAnsi"/>
        <w:sz w:val="18"/>
        <w:szCs w:val="18"/>
      </w:rPr>
      <w:t>W</w:t>
    </w:r>
    <w:r w:rsidRPr="00522205">
      <w:rPr>
        <w:rFonts w:cstheme="minorHAnsi"/>
        <w:sz w:val="18"/>
        <w:szCs w:val="18"/>
      </w:rPr>
      <w:t>łocławku</w:t>
    </w:r>
    <w:r w:rsidRPr="00522205">
      <w:rPr>
        <w:rFonts w:cstheme="minorHAnsi"/>
        <w:b/>
        <w:bCs/>
        <w:sz w:val="18"/>
        <w:szCs w:val="18"/>
      </w:rPr>
      <w:t xml:space="preserve"> – </w:t>
    </w:r>
    <w:r>
      <w:rPr>
        <w:rFonts w:cstheme="minorHAnsi"/>
        <w:b/>
        <w:bCs/>
        <w:sz w:val="18"/>
        <w:szCs w:val="18"/>
      </w:rPr>
      <w:t>ETAP I</w:t>
    </w:r>
    <w:r w:rsidRPr="00522205">
      <w:rPr>
        <w:rFonts w:cstheme="minorHAnsi"/>
        <w:b/>
        <w:bCs/>
        <w:sz w:val="18"/>
        <w:szCs w:val="18"/>
      </w:rPr>
      <w:t xml:space="preserve"> inwestycji”</w:t>
    </w:r>
    <w:r>
      <w:rPr>
        <w:rFonts w:cstheme="minorHAnsi"/>
        <w:b/>
        <w:bCs/>
        <w:sz w:val="18"/>
        <w:szCs w:val="18"/>
      </w:rPr>
      <w:t xml:space="preserve">. </w:t>
    </w:r>
    <w:r>
      <w:rPr>
        <w:rFonts w:ascii="Calibri" w:hAnsi="Calibri" w:cs="Calibri"/>
        <w:i/>
        <w:sz w:val="18"/>
        <w:szCs w:val="18"/>
      </w:rPr>
      <w:t xml:space="preserve">Zadanie </w:t>
    </w:r>
    <w:r w:rsidRPr="008D6F8E">
      <w:rPr>
        <w:rFonts w:ascii="Calibri" w:hAnsi="Calibri" w:cs="Calibri"/>
        <w:i/>
        <w:sz w:val="18"/>
        <w:szCs w:val="18"/>
      </w:rPr>
      <w:t>jest współfinansowan</w:t>
    </w:r>
    <w:r>
      <w:rPr>
        <w:rFonts w:ascii="Calibri" w:hAnsi="Calibri" w:cs="Calibri"/>
        <w:i/>
        <w:sz w:val="18"/>
        <w:szCs w:val="18"/>
      </w:rPr>
      <w:t>e</w:t>
    </w:r>
    <w:r w:rsidRPr="008D6F8E">
      <w:rPr>
        <w:rFonts w:ascii="Calibri" w:hAnsi="Calibri" w:cs="Calibri"/>
        <w:i/>
        <w:sz w:val="18"/>
        <w:szCs w:val="18"/>
      </w:rPr>
      <w:t xml:space="preserve"> ze środków Europejskiego Funduszu Rozwoju Regionalnego w ramach RPO WK-P na lata 2014-2020.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AF4ED" w14:textId="77777777" w:rsidR="00A93A00" w:rsidRDefault="00A93A00" w:rsidP="00E66865">
      <w:pPr>
        <w:spacing w:after="0" w:line="240" w:lineRule="auto"/>
      </w:pPr>
      <w:r>
        <w:separator/>
      </w:r>
    </w:p>
  </w:footnote>
  <w:footnote w:type="continuationSeparator" w:id="0">
    <w:p w14:paraId="77DBA142" w14:textId="77777777" w:rsidR="00A93A00" w:rsidRDefault="00A93A00" w:rsidP="00E66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1CCF0" w14:textId="08B68B6B" w:rsidR="003F199B" w:rsidRPr="00867751" w:rsidRDefault="003F199B" w:rsidP="003F199B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 w:rsidRPr="009A091E">
      <w:rPr>
        <w:noProof/>
      </w:rPr>
      <w:drawing>
        <wp:inline distT="0" distB="0" distL="0" distR="0" wp14:anchorId="673E6331" wp14:editId="1E9D0431">
          <wp:extent cx="1112520" cy="5867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5F703CA5" wp14:editId="1C92BE47">
          <wp:extent cx="1645920" cy="5486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6FD36AB8" wp14:editId="57D1D997">
          <wp:extent cx="1531620" cy="5029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6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1CB1FA73" wp14:editId="118F7E6E">
          <wp:extent cx="1386840" cy="449580"/>
          <wp:effectExtent l="0" t="0" r="381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68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381FF2" w14:textId="77777777" w:rsidR="00327BA2" w:rsidRPr="00327BA2" w:rsidRDefault="00327BA2" w:rsidP="00327BA2">
    <w:pPr>
      <w:pStyle w:val="Nagwek"/>
      <w:jc w:val="right"/>
      <w:rPr>
        <w:rFonts w:cstheme="minorHAnsi"/>
        <w:sz w:val="20"/>
        <w:szCs w:val="20"/>
      </w:rPr>
    </w:pPr>
    <w:r w:rsidRPr="00327BA2">
      <w:rPr>
        <w:rFonts w:cstheme="minorHAnsi"/>
        <w:sz w:val="20"/>
        <w:szCs w:val="20"/>
      </w:rPr>
      <w:t>ZP/03/20</w:t>
    </w:r>
  </w:p>
  <w:p w14:paraId="4FD59E4C" w14:textId="6C4F8D9C" w:rsidR="00E66865" w:rsidRPr="00574C4F" w:rsidRDefault="003F199B" w:rsidP="003F199B">
    <w:pPr>
      <w:pStyle w:val="Nagwek"/>
      <w:jc w:val="right"/>
      <w:rPr>
        <w:rFonts w:cstheme="minorHAnsi"/>
        <w:sz w:val="20"/>
        <w:szCs w:val="20"/>
      </w:rPr>
    </w:pPr>
    <w:r w:rsidRPr="00574C4F">
      <w:rPr>
        <w:rFonts w:cstheme="minorHAnsi"/>
        <w:sz w:val="20"/>
        <w:szCs w:val="20"/>
      </w:rPr>
      <w:t>ZP/</w:t>
    </w:r>
    <w:r w:rsidR="00574C4F">
      <w:rPr>
        <w:rFonts w:cstheme="minorHAnsi"/>
        <w:sz w:val="20"/>
        <w:szCs w:val="20"/>
      </w:rPr>
      <w:t>03</w:t>
    </w:r>
    <w:r w:rsidRPr="00574C4F">
      <w:rPr>
        <w:rFonts w:cstheme="minorHAnsi"/>
        <w:sz w:val="20"/>
        <w:szCs w:val="20"/>
      </w:rPr>
      <w:t xml:space="preserve">/20   </w:t>
    </w:r>
    <w:r w:rsidR="00E66865" w:rsidRPr="00574C4F">
      <w:rPr>
        <w:rFonts w:cstheme="minorHAnsi"/>
        <w:sz w:val="20"/>
        <w:szCs w:val="20"/>
      </w:rPr>
      <w:t xml:space="preserve">Załącznik nr </w:t>
    </w:r>
    <w:r w:rsidR="009F28C7">
      <w:rPr>
        <w:rFonts w:cstheme="minorHAnsi"/>
        <w:sz w:val="20"/>
        <w:szCs w:val="20"/>
      </w:rPr>
      <w:t>4</w:t>
    </w:r>
    <w:r w:rsidR="00163A54" w:rsidRPr="00574C4F">
      <w:rPr>
        <w:rFonts w:cstheme="minorHAnsi"/>
        <w:sz w:val="20"/>
        <w:szCs w:val="20"/>
      </w:rPr>
      <w:t xml:space="preserve"> do Umowy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064B4"/>
    <w:multiLevelType w:val="hybridMultilevel"/>
    <w:tmpl w:val="230E3D50"/>
    <w:lvl w:ilvl="0" w:tplc="AB044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1475"/>
    <w:multiLevelType w:val="hybridMultilevel"/>
    <w:tmpl w:val="ACB0636A"/>
    <w:lvl w:ilvl="0" w:tplc="7D468042">
      <w:start w:val="1"/>
      <w:numFmt w:val="decimal"/>
      <w:lvlText w:val="%1."/>
      <w:lvlJc w:val="left"/>
      <w:pPr>
        <w:ind w:left="720" w:hanging="360"/>
      </w:pPr>
      <w:rPr>
        <w:rFonts w:eastAsia="ヒラギノ角ゴ Pro W3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A0A50"/>
    <w:multiLevelType w:val="hybridMultilevel"/>
    <w:tmpl w:val="990E2050"/>
    <w:lvl w:ilvl="0" w:tplc="4E3CB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3015B"/>
    <w:multiLevelType w:val="hybridMultilevel"/>
    <w:tmpl w:val="8FB6C01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D8969B8"/>
    <w:multiLevelType w:val="hybridMultilevel"/>
    <w:tmpl w:val="107476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14A65D6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615E1"/>
    <w:multiLevelType w:val="hybridMultilevel"/>
    <w:tmpl w:val="3D66E2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0C17017"/>
    <w:multiLevelType w:val="hybridMultilevel"/>
    <w:tmpl w:val="FC0618AE"/>
    <w:lvl w:ilvl="0" w:tplc="29D4062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80B59"/>
    <w:multiLevelType w:val="multilevel"/>
    <w:tmpl w:val="F29E2878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540"/>
        </w:tabs>
        <w:ind w:left="540" w:hanging="240"/>
      </w:pPr>
      <w:rPr>
        <w:rFonts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8" w15:restartNumberingAfterBreak="0">
    <w:nsid w:val="10F0694F"/>
    <w:multiLevelType w:val="multilevel"/>
    <w:tmpl w:val="85EE70A0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540"/>
        </w:tabs>
        <w:ind w:left="540" w:hanging="240"/>
      </w:pPr>
      <w:rPr>
        <w:rFonts w:ascii="Times New Roman" w:hAnsi="Times New Roman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9" w15:restartNumberingAfterBreak="0">
    <w:nsid w:val="142F7C29"/>
    <w:multiLevelType w:val="multilevel"/>
    <w:tmpl w:val="FB0C98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156506A0"/>
    <w:multiLevelType w:val="hybridMultilevel"/>
    <w:tmpl w:val="09288A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C0A21"/>
    <w:multiLevelType w:val="hybridMultilevel"/>
    <w:tmpl w:val="7198540E"/>
    <w:lvl w:ilvl="0" w:tplc="CC72D3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554C23"/>
    <w:multiLevelType w:val="hybridMultilevel"/>
    <w:tmpl w:val="09DE04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4A2B650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B061C"/>
    <w:multiLevelType w:val="hybridMultilevel"/>
    <w:tmpl w:val="427ACD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C1BAA"/>
    <w:multiLevelType w:val="hybridMultilevel"/>
    <w:tmpl w:val="21F41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C23AC"/>
    <w:multiLevelType w:val="hybridMultilevel"/>
    <w:tmpl w:val="73C4881A"/>
    <w:lvl w:ilvl="0" w:tplc="331ABF6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ED2E4C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2B03CC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ED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6A838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9C4ACD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2BC1AA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ACAD2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C8C5A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0382132"/>
    <w:multiLevelType w:val="hybridMultilevel"/>
    <w:tmpl w:val="7C02E59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54177"/>
    <w:multiLevelType w:val="multilevel"/>
    <w:tmpl w:val="42DC3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2F94A03"/>
    <w:multiLevelType w:val="hybridMultilevel"/>
    <w:tmpl w:val="5BC4FACC"/>
    <w:lvl w:ilvl="0" w:tplc="FDAA1F9A">
      <w:start w:val="1"/>
      <w:numFmt w:val="decimal"/>
      <w:lvlText w:val="%1."/>
      <w:lvlJc w:val="left"/>
      <w:pPr>
        <w:ind w:left="294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3E7419C3"/>
    <w:multiLevelType w:val="hybridMultilevel"/>
    <w:tmpl w:val="9E3C13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0F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6F325A98">
      <w:start w:val="1"/>
      <w:numFmt w:val="decimal"/>
      <w:lvlText w:val="%3)"/>
      <w:lvlJc w:val="left"/>
      <w:pPr>
        <w:ind w:left="2688" w:hanging="360"/>
      </w:pPr>
      <w:rPr>
        <w:rFonts w:asciiTheme="minorHAnsi" w:eastAsia="TimesNewRoman" w:hAnsiTheme="minorHAnsi" w:cstheme="minorHAnsi" w:hint="default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0222872"/>
    <w:multiLevelType w:val="multilevel"/>
    <w:tmpl w:val="EA16DA5E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1" w15:restartNumberingAfterBreak="0">
    <w:nsid w:val="491A398B"/>
    <w:multiLevelType w:val="hybridMultilevel"/>
    <w:tmpl w:val="20E089E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30102"/>
    <w:multiLevelType w:val="hybridMultilevel"/>
    <w:tmpl w:val="09288A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F2D54"/>
    <w:multiLevelType w:val="hybridMultilevel"/>
    <w:tmpl w:val="DECE2FAE"/>
    <w:lvl w:ilvl="0" w:tplc="8B024FAA">
      <w:start w:val="1"/>
      <w:numFmt w:val="lowerLetter"/>
      <w:lvlText w:val="%1)"/>
      <w:lvlJc w:val="left"/>
      <w:pPr>
        <w:ind w:left="14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16A1F1C"/>
    <w:multiLevelType w:val="hybridMultilevel"/>
    <w:tmpl w:val="7F7EA1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DE01E7"/>
    <w:multiLevelType w:val="hybridMultilevel"/>
    <w:tmpl w:val="D2221E0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C52D1B"/>
    <w:multiLevelType w:val="multilevel"/>
    <w:tmpl w:val="72083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Calibri" w:hAnsi="Calibri" w:cs="Calibri" w:hint="default"/>
        <w:b w:val="0"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ascii="Arial" w:hAnsi="Arial" w:cs="Arial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ascii="Arial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ascii="Arial" w:hAnsi="Arial" w:cs="Arial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ascii="Arial" w:hAnsi="Arial" w:cs="Arial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ascii="Arial" w:hAnsi="Arial" w:cs="Arial" w:hint="default"/>
        <w:color w:val="auto"/>
      </w:rPr>
    </w:lvl>
  </w:abstractNum>
  <w:abstractNum w:abstractNumId="27" w15:restartNumberingAfterBreak="0">
    <w:nsid w:val="5D815822"/>
    <w:multiLevelType w:val="hybridMultilevel"/>
    <w:tmpl w:val="2BFCB4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37F12"/>
    <w:multiLevelType w:val="hybridMultilevel"/>
    <w:tmpl w:val="71AA03A2"/>
    <w:lvl w:ilvl="0" w:tplc="0415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  <w:b w:val="0"/>
        <w:bCs w:val="0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9" w15:restartNumberingAfterBreak="0">
    <w:nsid w:val="610552C0"/>
    <w:multiLevelType w:val="hybridMultilevel"/>
    <w:tmpl w:val="ECE24D76"/>
    <w:lvl w:ilvl="0" w:tplc="0756A8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713697"/>
    <w:multiLevelType w:val="hybridMultilevel"/>
    <w:tmpl w:val="F80A5466"/>
    <w:lvl w:ilvl="0" w:tplc="D7EAD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1D2933"/>
    <w:multiLevelType w:val="hybridMultilevel"/>
    <w:tmpl w:val="0D3CF9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C4AACAA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27D79"/>
    <w:multiLevelType w:val="multilevel"/>
    <w:tmpl w:val="C9206D5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33" w15:restartNumberingAfterBreak="0">
    <w:nsid w:val="78C0383B"/>
    <w:multiLevelType w:val="hybridMultilevel"/>
    <w:tmpl w:val="72CC96EA"/>
    <w:lvl w:ilvl="0" w:tplc="0415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4" w15:restartNumberingAfterBreak="0">
    <w:nsid w:val="7F3C6534"/>
    <w:multiLevelType w:val="multilevel"/>
    <w:tmpl w:val="3758792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20"/>
  </w:num>
  <w:num w:numId="3">
    <w:abstractNumId w:val="27"/>
  </w:num>
  <w:num w:numId="4">
    <w:abstractNumId w:val="3"/>
  </w:num>
  <w:num w:numId="5">
    <w:abstractNumId w:val="33"/>
  </w:num>
  <w:num w:numId="6">
    <w:abstractNumId w:val="28"/>
  </w:num>
  <w:num w:numId="7">
    <w:abstractNumId w:val="15"/>
  </w:num>
  <w:num w:numId="8">
    <w:abstractNumId w:val="11"/>
  </w:num>
  <w:num w:numId="9">
    <w:abstractNumId w:val="8"/>
  </w:num>
  <w:num w:numId="10">
    <w:abstractNumId w:val="34"/>
  </w:num>
  <w:num w:numId="11">
    <w:abstractNumId w:val="2"/>
  </w:num>
  <w:num w:numId="12">
    <w:abstractNumId w:val="16"/>
  </w:num>
  <w:num w:numId="13">
    <w:abstractNumId w:val="22"/>
  </w:num>
  <w:num w:numId="14">
    <w:abstractNumId w:val="10"/>
  </w:num>
  <w:num w:numId="15">
    <w:abstractNumId w:val="1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"/>
  </w:num>
  <w:num w:numId="29">
    <w:abstractNumId w:val="30"/>
  </w:num>
  <w:num w:numId="30">
    <w:abstractNumId w:val="0"/>
  </w:num>
  <w:num w:numId="31">
    <w:abstractNumId w:val="29"/>
  </w:num>
  <w:num w:numId="32">
    <w:abstractNumId w:val="26"/>
  </w:num>
  <w:num w:numId="33">
    <w:abstractNumId w:val="14"/>
  </w:num>
  <w:num w:numId="34">
    <w:abstractNumId w:val="5"/>
  </w:num>
  <w:num w:numId="35">
    <w:abstractNumId w:val="32"/>
  </w:num>
  <w:num w:numId="36">
    <w:abstractNumId w:val="7"/>
  </w:num>
  <w:num w:numId="37">
    <w:abstractNumId w:val="19"/>
  </w:num>
  <w:num w:numId="38">
    <w:abstractNumId w:val="18"/>
  </w:num>
  <w:num w:numId="39">
    <w:abstractNumId w:val="25"/>
  </w:num>
  <w:num w:numId="40">
    <w:abstractNumId w:val="23"/>
  </w:num>
  <w:num w:numId="41">
    <w:abstractNumId w:val="6"/>
  </w:num>
  <w:num w:numId="42">
    <w:abstractNumId w:val="13"/>
  </w:num>
  <w:num w:numId="43">
    <w:abstractNumId w:val="31"/>
  </w:num>
  <w:num w:numId="44">
    <w:abstractNumId w:val="24"/>
  </w:num>
  <w:num w:numId="45">
    <w:abstractNumId w:val="12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FF4"/>
    <w:rsid w:val="00025EF6"/>
    <w:rsid w:val="000322D9"/>
    <w:rsid w:val="00043907"/>
    <w:rsid w:val="00085C0D"/>
    <w:rsid w:val="000C26D5"/>
    <w:rsid w:val="000C746E"/>
    <w:rsid w:val="000E21D0"/>
    <w:rsid w:val="000F6C9C"/>
    <w:rsid w:val="000F7251"/>
    <w:rsid w:val="00102975"/>
    <w:rsid w:val="00117056"/>
    <w:rsid w:val="00123B3D"/>
    <w:rsid w:val="0013458D"/>
    <w:rsid w:val="00147964"/>
    <w:rsid w:val="00163A54"/>
    <w:rsid w:val="001824D9"/>
    <w:rsid w:val="00185A57"/>
    <w:rsid w:val="001A204E"/>
    <w:rsid w:val="001D6BCB"/>
    <w:rsid w:val="001D79D4"/>
    <w:rsid w:val="001E49BB"/>
    <w:rsid w:val="001F444D"/>
    <w:rsid w:val="0020580F"/>
    <w:rsid w:val="002305F8"/>
    <w:rsid w:val="002440AA"/>
    <w:rsid w:val="0024421E"/>
    <w:rsid w:val="0024477A"/>
    <w:rsid w:val="002570E9"/>
    <w:rsid w:val="002910CA"/>
    <w:rsid w:val="00291CB7"/>
    <w:rsid w:val="002A3480"/>
    <w:rsid w:val="002A7C79"/>
    <w:rsid w:val="002C0DBB"/>
    <w:rsid w:val="002D3757"/>
    <w:rsid w:val="003003F0"/>
    <w:rsid w:val="00316815"/>
    <w:rsid w:val="00327BA2"/>
    <w:rsid w:val="00337D19"/>
    <w:rsid w:val="00384B71"/>
    <w:rsid w:val="00396E73"/>
    <w:rsid w:val="003D0D42"/>
    <w:rsid w:val="003D350E"/>
    <w:rsid w:val="003D3855"/>
    <w:rsid w:val="003F02B3"/>
    <w:rsid w:val="003F199B"/>
    <w:rsid w:val="003F5AA2"/>
    <w:rsid w:val="003F619B"/>
    <w:rsid w:val="00415025"/>
    <w:rsid w:val="00416415"/>
    <w:rsid w:val="0045148B"/>
    <w:rsid w:val="00455725"/>
    <w:rsid w:val="00457E27"/>
    <w:rsid w:val="004D1933"/>
    <w:rsid w:val="004E6F4B"/>
    <w:rsid w:val="005136F5"/>
    <w:rsid w:val="00521ADC"/>
    <w:rsid w:val="00532408"/>
    <w:rsid w:val="00534356"/>
    <w:rsid w:val="00555F40"/>
    <w:rsid w:val="0055740A"/>
    <w:rsid w:val="00574C4F"/>
    <w:rsid w:val="00587B4D"/>
    <w:rsid w:val="00590548"/>
    <w:rsid w:val="00591A32"/>
    <w:rsid w:val="005A1A66"/>
    <w:rsid w:val="005B63F3"/>
    <w:rsid w:val="005F43F9"/>
    <w:rsid w:val="00600E84"/>
    <w:rsid w:val="00611EEB"/>
    <w:rsid w:val="006464DB"/>
    <w:rsid w:val="00655BA4"/>
    <w:rsid w:val="006A3239"/>
    <w:rsid w:val="006A6AE7"/>
    <w:rsid w:val="006A6C9F"/>
    <w:rsid w:val="006C2661"/>
    <w:rsid w:val="006C5457"/>
    <w:rsid w:val="006D66C2"/>
    <w:rsid w:val="006F25D9"/>
    <w:rsid w:val="006F4A9E"/>
    <w:rsid w:val="00706622"/>
    <w:rsid w:val="00714A2B"/>
    <w:rsid w:val="00751BC4"/>
    <w:rsid w:val="00771C25"/>
    <w:rsid w:val="007C7E1A"/>
    <w:rsid w:val="007E37B4"/>
    <w:rsid w:val="007E57CA"/>
    <w:rsid w:val="00827E38"/>
    <w:rsid w:val="00832CBF"/>
    <w:rsid w:val="00844D23"/>
    <w:rsid w:val="008A3119"/>
    <w:rsid w:val="008B7032"/>
    <w:rsid w:val="008C414E"/>
    <w:rsid w:val="00907ADF"/>
    <w:rsid w:val="00957033"/>
    <w:rsid w:val="009679DC"/>
    <w:rsid w:val="00986EA5"/>
    <w:rsid w:val="009F0DDC"/>
    <w:rsid w:val="009F28C7"/>
    <w:rsid w:val="00A14AD5"/>
    <w:rsid w:val="00A246A6"/>
    <w:rsid w:val="00A34E55"/>
    <w:rsid w:val="00A84625"/>
    <w:rsid w:val="00A93A00"/>
    <w:rsid w:val="00AE7FF4"/>
    <w:rsid w:val="00AF6907"/>
    <w:rsid w:val="00AF747E"/>
    <w:rsid w:val="00B176DB"/>
    <w:rsid w:val="00B17E5B"/>
    <w:rsid w:val="00B201BE"/>
    <w:rsid w:val="00B2572D"/>
    <w:rsid w:val="00B355E1"/>
    <w:rsid w:val="00B86C06"/>
    <w:rsid w:val="00B94B68"/>
    <w:rsid w:val="00BB34F6"/>
    <w:rsid w:val="00BC165F"/>
    <w:rsid w:val="00BC2CC9"/>
    <w:rsid w:val="00BD0498"/>
    <w:rsid w:val="00C22DB8"/>
    <w:rsid w:val="00C31BD1"/>
    <w:rsid w:val="00C432AB"/>
    <w:rsid w:val="00C541F0"/>
    <w:rsid w:val="00CA294A"/>
    <w:rsid w:val="00CC3E35"/>
    <w:rsid w:val="00CF73D7"/>
    <w:rsid w:val="00D04AAC"/>
    <w:rsid w:val="00D06905"/>
    <w:rsid w:val="00D23ED6"/>
    <w:rsid w:val="00D33FC7"/>
    <w:rsid w:val="00D53ED7"/>
    <w:rsid w:val="00D67E2A"/>
    <w:rsid w:val="00DB273F"/>
    <w:rsid w:val="00DD057F"/>
    <w:rsid w:val="00DD4EEA"/>
    <w:rsid w:val="00E66865"/>
    <w:rsid w:val="00E76A7D"/>
    <w:rsid w:val="00E85DF4"/>
    <w:rsid w:val="00EB6407"/>
    <w:rsid w:val="00ED0D3C"/>
    <w:rsid w:val="00ED59F5"/>
    <w:rsid w:val="00EE1B43"/>
    <w:rsid w:val="00F0463D"/>
    <w:rsid w:val="00F26CD8"/>
    <w:rsid w:val="00F6310D"/>
    <w:rsid w:val="00F706D3"/>
    <w:rsid w:val="00F70B69"/>
    <w:rsid w:val="00F85C86"/>
    <w:rsid w:val="00F93376"/>
    <w:rsid w:val="00FA4F12"/>
    <w:rsid w:val="00FC0683"/>
    <w:rsid w:val="00FE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64E8"/>
  <w15:docId w15:val="{6DF3A82A-F1B1-44C3-ABAA-348D10102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7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FF4"/>
    <w:rPr>
      <w:rFonts w:ascii="Tahoma" w:hAnsi="Tahoma" w:cs="Tahoma"/>
      <w:sz w:val="16"/>
      <w:szCs w:val="16"/>
    </w:rPr>
  </w:style>
  <w:style w:type="paragraph" w:styleId="Akapitzlist">
    <w:name w:val="List Paragraph"/>
    <w:aliases w:val="1.Nagłówek,L1,Numerowanie,List Paragraph,sw tekst"/>
    <w:basedOn w:val="Normalny"/>
    <w:link w:val="AkapitzlistZnak"/>
    <w:uiPriority w:val="34"/>
    <w:qFormat/>
    <w:rsid w:val="00611EEB"/>
    <w:pPr>
      <w:ind w:left="720"/>
      <w:contextualSpacing/>
    </w:pPr>
  </w:style>
  <w:style w:type="character" w:customStyle="1" w:styleId="AkapitzlistZnak">
    <w:name w:val="Akapit z listą Znak"/>
    <w:aliases w:val="1.Nagłówek Znak,L1 Znak,Numerowanie Znak,List Paragraph Znak,sw tekst Znak"/>
    <w:basedOn w:val="Domylnaczcionkaakapitu"/>
    <w:link w:val="Akapitzlist"/>
    <w:uiPriority w:val="34"/>
    <w:qFormat/>
    <w:rsid w:val="008B7032"/>
  </w:style>
  <w:style w:type="paragraph" w:styleId="Nagwek">
    <w:name w:val="header"/>
    <w:basedOn w:val="Normalny"/>
    <w:link w:val="NagwekZnak"/>
    <w:uiPriority w:val="99"/>
    <w:unhideWhenUsed/>
    <w:rsid w:val="00E6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865"/>
  </w:style>
  <w:style w:type="paragraph" w:styleId="Stopka">
    <w:name w:val="footer"/>
    <w:basedOn w:val="Normalny"/>
    <w:link w:val="StopkaZnak"/>
    <w:uiPriority w:val="99"/>
    <w:unhideWhenUsed/>
    <w:rsid w:val="00E66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865"/>
  </w:style>
  <w:style w:type="character" w:styleId="Odwoaniedokomentarza">
    <w:name w:val="annotation reference"/>
    <w:basedOn w:val="Domylnaczcionkaakapitu"/>
    <w:uiPriority w:val="99"/>
    <w:semiHidden/>
    <w:rsid w:val="00D53E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53E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E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ED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E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14AD5"/>
    <w:pPr>
      <w:suppressAutoHyphens/>
      <w:spacing w:after="0" w:line="240" w:lineRule="auto"/>
      <w:ind w:left="285"/>
      <w:jc w:val="both"/>
    </w:pPr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4AD5"/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  <w:style w:type="paragraph" w:customStyle="1" w:styleId="Default">
    <w:name w:val="Default"/>
    <w:rsid w:val="00ED0D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ighlight">
    <w:name w:val="highlight"/>
    <w:basedOn w:val="Domylnaczcionkaakapitu"/>
    <w:rsid w:val="00ED0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4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68C07-B2C9-43A7-B954-5C0B61EA1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2117</Words>
  <Characters>12705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 Bednarczyk-Grabowska</dc:creator>
  <cp:lastModifiedBy>Struzinski Michal</cp:lastModifiedBy>
  <cp:revision>6</cp:revision>
  <cp:lastPrinted>2014-09-26T10:52:00Z</cp:lastPrinted>
  <dcterms:created xsi:type="dcterms:W3CDTF">2020-06-09T10:21:00Z</dcterms:created>
  <dcterms:modified xsi:type="dcterms:W3CDTF">2020-06-12T14:37:00Z</dcterms:modified>
</cp:coreProperties>
</file>